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5A1F" w14:textId="77777777" w:rsidR="007160F6" w:rsidRDefault="007160F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6401D3E9" w14:textId="77777777" w:rsidR="00652F02" w:rsidRDefault="00652F02" w:rsidP="00652F02">
      <w:pPr>
        <w:spacing w:after="0" w:line="240" w:lineRule="auto"/>
        <w:jc w:val="center"/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</w:pPr>
    </w:p>
    <w:p w14:paraId="406E4FCD" w14:textId="098FB1E3" w:rsidR="00652F02" w:rsidRPr="00D81C4D" w:rsidRDefault="0030638E" w:rsidP="00652F02">
      <w:pPr>
        <w:spacing w:after="0" w:line="240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385623" w:themeColor="accent6" w:themeShade="80"/>
          <w:sz w:val="36"/>
          <w:szCs w:val="36"/>
          <w:lang w:val="es-419"/>
        </w:rPr>
      </w:pPr>
      <w:r w:rsidRPr="00D81C4D"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  <w:t>EVALUATION</w:t>
      </w:r>
      <w:r w:rsidR="00FF6887" w:rsidRPr="00D81C4D"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  <w:t xml:space="preserve"> </w:t>
      </w:r>
      <w:r w:rsidR="004416EA" w:rsidRPr="00D81C4D"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  <w:t xml:space="preserve">OF </w:t>
      </w:r>
      <w:r w:rsidR="00BE4432" w:rsidRPr="00D81C4D"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  <w:t>ATAXIA</w:t>
      </w:r>
      <w:r w:rsidR="003A53EC" w:rsidRPr="00D81C4D"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  <w:t xml:space="preserve"> / </w:t>
      </w:r>
      <w:r w:rsidR="00652F02" w:rsidRPr="00D81C4D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36"/>
          <w:szCs w:val="36"/>
          <w:lang w:val="es-419"/>
        </w:rPr>
        <w:t>AVALIAÇÃO D</w:t>
      </w:r>
      <w:r w:rsidR="00026056" w:rsidRPr="00D81C4D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36"/>
          <w:szCs w:val="36"/>
          <w:lang w:val="es-419"/>
        </w:rPr>
        <w:t>E</w:t>
      </w:r>
      <w:r w:rsidR="00652F02" w:rsidRPr="00D81C4D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36"/>
          <w:szCs w:val="36"/>
          <w:lang w:val="es-419"/>
        </w:rPr>
        <w:t xml:space="preserve"> ATAXIA</w:t>
      </w:r>
    </w:p>
    <w:p w14:paraId="5901C0B5" w14:textId="62F83A5F" w:rsidR="0030638E" w:rsidRPr="00D81C4D" w:rsidRDefault="0030638E" w:rsidP="00652F02">
      <w:pPr>
        <w:spacing w:after="0" w:line="240" w:lineRule="auto"/>
        <w:jc w:val="center"/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</w:pPr>
    </w:p>
    <w:p w14:paraId="5810BEF6" w14:textId="085B21BA" w:rsidR="00652F02" w:rsidRPr="00D81C4D" w:rsidRDefault="003A53EC" w:rsidP="00652F02">
      <w:pPr>
        <w:spacing w:after="0" w:line="240" w:lineRule="auto"/>
        <w:jc w:val="center"/>
        <w:rPr>
          <w:rFonts w:ascii="Open Sans" w:eastAsia="Microsoft YaHei Light" w:hAnsi="Open Sans" w:cs="Open Sans"/>
          <w:b/>
          <w:bCs/>
          <w:i/>
          <w:iCs/>
          <w:color w:val="385623" w:themeColor="accent6" w:themeShade="80"/>
          <w:sz w:val="36"/>
          <w:szCs w:val="36"/>
          <w:lang w:val="es-419"/>
        </w:rPr>
      </w:pPr>
      <w:r w:rsidRPr="00D81C4D">
        <w:rPr>
          <w:rFonts w:ascii="Open Sans" w:eastAsia="Microsoft YaHei Light" w:hAnsi="Open Sans" w:cs="Open Sans"/>
          <w:b/>
          <w:bCs/>
          <w:sz w:val="36"/>
          <w:szCs w:val="36"/>
          <w:lang w:val="es-419"/>
        </w:rPr>
        <w:t xml:space="preserve">LOWER EXTREMITY/ </w:t>
      </w:r>
      <w:r w:rsidR="00652F02" w:rsidRPr="00D81C4D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36"/>
          <w:szCs w:val="36"/>
          <w:lang w:val="es-419"/>
        </w:rPr>
        <w:t>MEMBROS INFERIORES</w:t>
      </w:r>
    </w:p>
    <w:p w14:paraId="37DF3AE7" w14:textId="77777777" w:rsidR="00652F02" w:rsidRPr="00D81C4D" w:rsidRDefault="00652F02" w:rsidP="00641356">
      <w:pPr>
        <w:spacing w:line="276" w:lineRule="auto"/>
        <w:rPr>
          <w:rFonts w:ascii="Open Sans" w:eastAsia="Microsoft YaHei Light" w:hAnsi="Open Sans" w:cs="Open Sans"/>
          <w:b/>
          <w:bCs/>
          <w:lang w:val="es-419"/>
        </w:rPr>
      </w:pPr>
    </w:p>
    <w:p w14:paraId="65281518" w14:textId="50698E91" w:rsidR="00301876" w:rsidRPr="00D81C4D" w:rsidRDefault="00301876" w:rsidP="00301876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</w:pPr>
      <w:r w:rsidRPr="00D81C4D">
        <w:rPr>
          <w:rFonts w:ascii="Open Sans" w:eastAsia="Microsoft YaHei Light" w:hAnsi="Open Sans" w:cs="Open Sans"/>
          <w:b/>
          <w:bCs/>
          <w:lang w:val="es-419"/>
        </w:rPr>
        <w:t xml:space="preserve">Name / </w:t>
      </w:r>
      <w:r w:rsidR="00652F02" w:rsidRPr="00D81C4D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Nome:</w:t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</w:p>
    <w:p w14:paraId="4DBE1ECC" w14:textId="7C5CA2EF" w:rsidR="00301876" w:rsidRPr="00D81C4D" w:rsidRDefault="00301876" w:rsidP="00301876">
      <w:pPr>
        <w:spacing w:line="276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</w:pPr>
      <w:r w:rsidRPr="00D81C4D">
        <w:rPr>
          <w:rFonts w:ascii="Open Sans" w:eastAsia="Microsoft YaHei Light" w:hAnsi="Open Sans" w:cs="Open Sans"/>
          <w:b/>
          <w:bCs/>
          <w:lang w:val="es-419"/>
        </w:rPr>
        <w:t xml:space="preserve">Date of Birth / </w:t>
      </w:r>
      <w:r w:rsidR="00652F02" w:rsidRPr="00D81C4D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Data de nascimento:</w:t>
      </w:r>
      <w:r w:rsidRPr="00D81C4D">
        <w:rPr>
          <w:rFonts w:ascii="Open Sans" w:eastAsia="Microsoft YaHei Light" w:hAnsi="Open Sans" w:cs="Open Sans"/>
          <w:b/>
          <w:bCs/>
          <w:lang w:val="es-419"/>
        </w:rPr>
        <w:t xml:space="preserve"> </w:t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  <w:r w:rsidRPr="00D81C4D">
        <w:rPr>
          <w:rFonts w:ascii="Open Sans" w:eastAsia="Microsoft YaHei Light" w:hAnsi="Open Sans" w:cs="Open Sans"/>
          <w:b/>
          <w:bCs/>
          <w:u w:val="single"/>
          <w:lang w:val="es-419"/>
        </w:rPr>
        <w:tab/>
      </w:r>
    </w:p>
    <w:p w14:paraId="11B0533A" w14:textId="604619E7" w:rsidR="00301876" w:rsidRDefault="00301876" w:rsidP="00301876">
      <w:pPr>
        <w:spacing w:line="276" w:lineRule="auto"/>
        <w:rPr>
          <w:rFonts w:ascii="Open Sans" w:eastAsia="Microsoft YaHei Light" w:hAnsi="Open Sans" w:cs="Open Sans"/>
          <w:b/>
          <w:bCs/>
          <w:u w:val="single"/>
          <w:lang w:val="fr-CA"/>
        </w:rPr>
      </w:pPr>
      <w:r w:rsidRPr="005C56D3">
        <w:rPr>
          <w:rFonts w:ascii="Open Sans" w:eastAsia="Microsoft YaHei Light" w:hAnsi="Open Sans" w:cs="Open Sans"/>
          <w:b/>
          <w:bCs/>
          <w:lang w:val="fr-CA"/>
        </w:rPr>
        <w:t xml:space="preserve">Country / </w:t>
      </w:r>
      <w:r w:rsidR="00652F02" w:rsidRPr="00652F02"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lang w:val="es-419"/>
        </w:rPr>
        <w:t>País:</w:t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  <w:r w:rsidRPr="005C56D3">
        <w:rPr>
          <w:rFonts w:ascii="Open Sans" w:eastAsia="Microsoft YaHei Light" w:hAnsi="Open Sans" w:cs="Open Sans"/>
          <w:b/>
          <w:bCs/>
          <w:u w:val="single"/>
          <w:lang w:val="fr-CA"/>
        </w:rPr>
        <w:tab/>
      </w: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938"/>
        <w:gridCol w:w="9972"/>
      </w:tblGrid>
      <w:tr w:rsidR="00641356" w:rsidRPr="00D81C4D" w14:paraId="324E3F73" w14:textId="77777777" w:rsidTr="00881286">
        <w:trPr>
          <w:trHeight w:val="37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  <w:vAlign w:val="center"/>
          </w:tcPr>
          <w:p w14:paraId="6F8DE9C6" w14:textId="2893E72F" w:rsidR="007C081C" w:rsidRPr="007C081C" w:rsidRDefault="003A53EC" w:rsidP="007C081C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sz w:val="24"/>
                <w:szCs w:val="24"/>
                <w:lang w:val="es-419"/>
              </w:rPr>
            </w:pPr>
            <w:r w:rsidRPr="007C081C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es-419"/>
              </w:rPr>
              <w:t xml:space="preserve">SARA Scale - Heel-Shin Slide / </w:t>
            </w:r>
            <w:r w:rsidR="00652F02" w:rsidRPr="00652F02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4"/>
                <w:szCs w:val="24"/>
                <w:lang w:val="es-419"/>
              </w:rPr>
              <w:t>Escala SARA - Calcanhar-Tibia Slip</w:t>
            </w:r>
          </w:p>
        </w:tc>
      </w:tr>
      <w:tr w:rsidR="00926FEA" w:rsidRPr="00D81C4D" w14:paraId="2F88CC90" w14:textId="77777777" w:rsidTr="00F87E09">
        <w:trPr>
          <w:trHeight w:val="682"/>
          <w:jc w:val="center"/>
        </w:trPr>
        <w:tc>
          <w:tcPr>
            <w:tcW w:w="10910" w:type="dxa"/>
            <w:gridSpan w:val="2"/>
            <w:shd w:val="clear" w:color="auto" w:fill="auto"/>
          </w:tcPr>
          <w:p w14:paraId="7E0A39CF" w14:textId="204792B0" w:rsidR="00F87E09" w:rsidRPr="003A5EA7" w:rsidRDefault="00F87E09" w:rsidP="00926FEA">
            <w:pPr>
              <w:spacing w:line="276" w:lineRule="auto"/>
              <w:jc w:val="both"/>
              <w:rPr>
                <w:rFonts w:ascii="Open Sans" w:eastAsia="Microsoft YaHei Light" w:hAnsi="Open Sans" w:cs="Open Sans"/>
                <w:sz w:val="20"/>
                <w:szCs w:val="20"/>
                <w:lang w:val="es-419"/>
              </w:rPr>
            </w:pP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Lying supine, the athlete lifts one leg, places heel </w:t>
            </w:r>
            <w:r w:rsidR="002B3ED1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>on</w:t>
            </w: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 opposite knee, slides down </w:t>
            </w:r>
            <w:r w:rsidR="002B3ED1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the heel </w:t>
            </w: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along the shin to the ankle, lays the leg back down and repeats </w:t>
            </w:r>
            <w:r w:rsidR="00550704"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the movement </w:t>
            </w: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3 times.  </w:t>
            </w:r>
            <w:r w:rsidRPr="003A5EA7">
              <w:rPr>
                <w:rFonts w:ascii="Open Sans" w:eastAsia="Microsoft YaHei Light" w:hAnsi="Open Sans" w:cs="Open Sans"/>
                <w:sz w:val="20"/>
                <w:szCs w:val="20"/>
                <w:lang w:val="es-419"/>
              </w:rPr>
              <w:t>Slide</w:t>
            </w:r>
            <w:r w:rsidR="002B3ED1">
              <w:rPr>
                <w:rFonts w:ascii="Open Sans" w:eastAsia="Microsoft YaHei Light" w:hAnsi="Open Sans" w:cs="Open Sans"/>
                <w:sz w:val="20"/>
                <w:szCs w:val="20"/>
                <w:lang w:val="es-419"/>
              </w:rPr>
              <w:t>-</w:t>
            </w:r>
            <w:r w:rsidRPr="003A5EA7">
              <w:rPr>
                <w:rFonts w:ascii="Open Sans" w:eastAsia="Microsoft YaHei Light" w:hAnsi="Open Sans" w:cs="Open Sans"/>
                <w:sz w:val="20"/>
                <w:szCs w:val="20"/>
                <w:lang w:val="es-419"/>
              </w:rPr>
              <w:t xml:space="preserve">down movements should be performed within 1 second. </w:t>
            </w:r>
          </w:p>
          <w:p w14:paraId="249CD449" w14:textId="6DB99ED1" w:rsidR="007C081C" w:rsidRPr="007C081C" w:rsidRDefault="00652F02" w:rsidP="007C081C">
            <w:pPr>
              <w:spacing w:line="276" w:lineRule="auto"/>
              <w:jc w:val="both"/>
              <w:rPr>
                <w:rFonts w:ascii="Open Sans" w:eastAsia="Microsoft YaHei Light" w:hAnsi="Open Sans" w:cs="Open Sans"/>
                <w:i/>
                <w:iCs/>
                <w:sz w:val="20"/>
                <w:szCs w:val="20"/>
                <w:lang w:val="es-419"/>
              </w:rPr>
            </w:pPr>
            <w:r w:rsidRPr="00652F02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  <w:lang w:val="es-419"/>
              </w:rPr>
              <w:t>Deitado em decúbito dorsal, o atleta levanta uma perna, coloca o calcanhar no joelho oposto, desliza pela canela até o tornozelo, deita a perna novamente e repete o movimento 3 vezes. Os movimentos de deslizamento devem ser realizados dentro de 1 segundo.</w:t>
            </w:r>
          </w:p>
        </w:tc>
      </w:tr>
      <w:tr w:rsidR="00B8545C" w:rsidRPr="00712E25" w14:paraId="6999CBDE" w14:textId="77777777" w:rsidTr="00CF7526">
        <w:trPr>
          <w:trHeight w:val="472"/>
          <w:jc w:val="center"/>
        </w:trPr>
        <w:tc>
          <w:tcPr>
            <w:tcW w:w="938" w:type="dxa"/>
            <w:shd w:val="clear" w:color="auto" w:fill="BFBFBF" w:themeFill="background1" w:themeFillShade="BF"/>
            <w:vAlign w:val="center"/>
          </w:tcPr>
          <w:p w14:paraId="0CFA23A3" w14:textId="77777777" w:rsidR="00B8545C" w:rsidRPr="00881286" w:rsidRDefault="00B8545C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>Grade</w:t>
            </w:r>
          </w:p>
        </w:tc>
        <w:tc>
          <w:tcPr>
            <w:tcW w:w="9972" w:type="dxa"/>
            <w:shd w:val="clear" w:color="auto" w:fill="BFBFBF" w:themeFill="background1" w:themeFillShade="BF"/>
            <w:vAlign w:val="center"/>
          </w:tcPr>
          <w:p w14:paraId="7335D24B" w14:textId="60A168D5" w:rsidR="00B8545C" w:rsidRPr="00881286" w:rsidRDefault="00B8545C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>Description</w:t>
            </w:r>
            <w:r w:rsidR="001D14D4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="00652F02" w:rsidRPr="00652F02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4"/>
                <w:szCs w:val="24"/>
              </w:rPr>
              <w:t>Descrição</w:t>
            </w:r>
            <w:proofErr w:type="spellEnd"/>
          </w:p>
        </w:tc>
      </w:tr>
      <w:tr w:rsidR="00B8545C" w:rsidRPr="00712E25" w14:paraId="3901DC5A" w14:textId="77777777" w:rsidTr="00CF7526">
        <w:trPr>
          <w:trHeight w:val="340"/>
          <w:jc w:val="center"/>
        </w:trPr>
        <w:tc>
          <w:tcPr>
            <w:tcW w:w="938" w:type="dxa"/>
            <w:vAlign w:val="center"/>
          </w:tcPr>
          <w:p w14:paraId="4C2EEB46" w14:textId="77777777" w:rsidR="00B8545C" w:rsidRPr="00881286" w:rsidRDefault="00B8545C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72" w:type="dxa"/>
            <w:vAlign w:val="center"/>
          </w:tcPr>
          <w:p w14:paraId="3F04BE49" w14:textId="3BC98CC9" w:rsidR="00B8545C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  <w:lang w:val="es-419"/>
              </w:rPr>
            </w:pPr>
            <w:r w:rsidRPr="003A53EC">
              <w:rPr>
                <w:rFonts w:ascii="Open Sans" w:eastAsia="Microsoft YaHei Light" w:hAnsi="Open Sans" w:cs="Open Sans"/>
                <w:sz w:val="20"/>
                <w:szCs w:val="20"/>
              </w:rPr>
              <w:t>Normal</w:t>
            </w:r>
            <w:r w:rsidR="003A53EC" w:rsidRPr="003A53EC">
              <w:rPr>
                <w:rFonts w:ascii="Open Sans" w:eastAsia="Microsoft YaHei Light" w:hAnsi="Open Sans" w:cs="Open Sans"/>
                <w:sz w:val="20"/>
                <w:szCs w:val="20"/>
              </w:rPr>
              <w:t xml:space="preserve"> performance / </w:t>
            </w:r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  <w:lang w:val="es-419"/>
              </w:rPr>
              <w:t>Normal</w:t>
            </w:r>
          </w:p>
        </w:tc>
      </w:tr>
      <w:tr w:rsidR="00B8545C" w:rsidRPr="00712E25" w14:paraId="46E63583" w14:textId="77777777" w:rsidTr="00CF7526">
        <w:trPr>
          <w:trHeight w:val="340"/>
          <w:jc w:val="center"/>
        </w:trPr>
        <w:tc>
          <w:tcPr>
            <w:tcW w:w="938" w:type="dxa"/>
            <w:vAlign w:val="center"/>
          </w:tcPr>
          <w:p w14:paraId="176F38A6" w14:textId="77777777" w:rsidR="00B8545C" w:rsidRPr="00881286" w:rsidRDefault="00B8545C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72" w:type="dxa"/>
            <w:vAlign w:val="center"/>
          </w:tcPr>
          <w:p w14:paraId="20DCE484" w14:textId="62C4E19C" w:rsidR="00B8545C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Slightly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spacing w:val="-4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abnormal,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contact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to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spacing w:val="-4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shin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maintained</w:t>
            </w:r>
            <w:r w:rsidR="003A53EC" w:rsidRPr="003A53E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 xml:space="preserve"> /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Ligeiramente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anormal,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contato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com a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canela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mantido</w:t>
            </w:r>
            <w:proofErr w:type="spellEnd"/>
            <w:r w:rsidR="007C081C" w:rsidRPr="00CF7526">
              <w:rPr>
                <w:rFonts w:ascii="Open Sans" w:eastAsia="Microsoft YaHei Light" w:hAnsi="Open Sans" w:cs="Open Sans"/>
                <w:i/>
                <w:iCs/>
                <w:color w:val="004F88"/>
                <w:sz w:val="20"/>
                <w:szCs w:val="20"/>
              </w:rPr>
              <w:t>.</w:t>
            </w:r>
          </w:p>
        </w:tc>
      </w:tr>
      <w:tr w:rsidR="00B8545C" w:rsidRPr="00CF7526" w14:paraId="2DFAF5A4" w14:textId="77777777" w:rsidTr="00CF7526">
        <w:trPr>
          <w:trHeight w:val="545"/>
          <w:jc w:val="center"/>
        </w:trPr>
        <w:tc>
          <w:tcPr>
            <w:tcW w:w="938" w:type="dxa"/>
            <w:vAlign w:val="center"/>
          </w:tcPr>
          <w:p w14:paraId="33E49725" w14:textId="77777777" w:rsidR="00B8545C" w:rsidRPr="00881286" w:rsidRDefault="00B8545C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72" w:type="dxa"/>
            <w:vAlign w:val="center"/>
          </w:tcPr>
          <w:p w14:paraId="638724B4" w14:textId="3A3BFF91" w:rsidR="00B8545C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Clearly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abnormal,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goes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off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shin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up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to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3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times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during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3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cycles</w:t>
            </w:r>
            <w:r w:rsidR="003A53EC"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/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Claramente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anormal,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sai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da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canela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até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3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vezes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durante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3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ciclos</w:t>
            </w:r>
            <w:proofErr w:type="spellEnd"/>
          </w:p>
        </w:tc>
      </w:tr>
      <w:tr w:rsidR="00BE4432" w:rsidRPr="00CF7526" w14:paraId="71411FA1" w14:textId="77777777" w:rsidTr="00CF7526">
        <w:trPr>
          <w:trHeight w:val="545"/>
          <w:jc w:val="center"/>
        </w:trPr>
        <w:tc>
          <w:tcPr>
            <w:tcW w:w="938" w:type="dxa"/>
            <w:vAlign w:val="center"/>
          </w:tcPr>
          <w:p w14:paraId="5B571100" w14:textId="77777777" w:rsidR="00BE4432" w:rsidRPr="00881286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72" w:type="dxa"/>
            <w:vAlign w:val="center"/>
          </w:tcPr>
          <w:p w14:paraId="36341C1F" w14:textId="0D14056B" w:rsidR="00BE4432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Severely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abnormal,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goes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off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shin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4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or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more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times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during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3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eastAsia="en-CA"/>
              </w:rPr>
              <w:t xml:space="preserve"> </w:t>
            </w:r>
            <w:r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cycles</w:t>
            </w:r>
            <w:r w:rsidR="003A53EC" w:rsidRPr="00CF752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 /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Gravemente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anormal, </w:t>
            </w:r>
            <w:proofErr w:type="spellStart"/>
            <w:r w:rsidR="0002605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sai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r w:rsidR="0002605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d</w:t>
            </w:r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a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canela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4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ou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mais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vezes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durante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 xml:space="preserve"> 3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</w:rPr>
              <w:t>ciclos</w:t>
            </w:r>
            <w:proofErr w:type="spellEnd"/>
          </w:p>
        </w:tc>
      </w:tr>
      <w:tr w:rsidR="00BE4432" w:rsidRPr="007C081C" w14:paraId="6782BCDB" w14:textId="77777777" w:rsidTr="00CF7526">
        <w:trPr>
          <w:trHeight w:val="340"/>
          <w:jc w:val="center"/>
        </w:trPr>
        <w:tc>
          <w:tcPr>
            <w:tcW w:w="938" w:type="dxa"/>
            <w:vAlign w:val="center"/>
          </w:tcPr>
          <w:p w14:paraId="50A5F56B" w14:textId="77777777" w:rsidR="00BE4432" w:rsidRPr="00881286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881286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72" w:type="dxa"/>
            <w:vAlign w:val="center"/>
          </w:tcPr>
          <w:p w14:paraId="09C4F579" w14:textId="1901DE09" w:rsidR="00BE4432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  <w:lang w:val="es-419"/>
              </w:rPr>
            </w:pPr>
            <w:r w:rsidRPr="007C081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s-419" w:eastAsia="en-CA"/>
              </w:rPr>
              <w:t>Unable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s-419" w:eastAsia="en-CA"/>
              </w:rPr>
              <w:t xml:space="preserve"> 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s-419" w:eastAsia="en-CA"/>
              </w:rPr>
              <w:t>to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s-419" w:eastAsia="en-CA"/>
              </w:rPr>
              <w:t xml:space="preserve"> 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s-419" w:eastAsia="en-CA"/>
              </w:rPr>
              <w:t>perform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s-419" w:eastAsia="en-CA"/>
              </w:rPr>
              <w:t xml:space="preserve"> 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s-419" w:eastAsia="en-CA"/>
              </w:rPr>
              <w:t>the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val="es-419" w:eastAsia="en-CA"/>
              </w:rPr>
              <w:t xml:space="preserve"> </w:t>
            </w:r>
            <w:r w:rsidRPr="007C081C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s-419" w:eastAsia="en-CA"/>
              </w:rPr>
              <w:t>task</w:t>
            </w:r>
            <w:r w:rsidR="003A53EC" w:rsidRPr="007C081C">
              <w:rPr>
                <w:rFonts w:ascii="Open Sans" w:eastAsia="Microsoft YaHei Light" w:hAnsi="Open Sans" w:cs="Open Sans"/>
                <w:sz w:val="20"/>
                <w:szCs w:val="20"/>
                <w:lang w:val="es-419"/>
              </w:rPr>
              <w:t xml:space="preserve"> / </w:t>
            </w:r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sz w:val="20"/>
                <w:szCs w:val="20"/>
                <w:lang w:val="es-419"/>
              </w:rPr>
              <w:t>Incapaz de realizar a tarefa</w:t>
            </w:r>
          </w:p>
        </w:tc>
      </w:tr>
    </w:tbl>
    <w:p w14:paraId="6779184E" w14:textId="77777777" w:rsidR="003A53EC" w:rsidRDefault="003A53EC" w:rsidP="004416EA">
      <w:pPr>
        <w:spacing w:line="240" w:lineRule="auto"/>
        <w:rPr>
          <w:rFonts w:ascii="Open Sans" w:eastAsia="Microsoft YaHei Light" w:hAnsi="Open Sans" w:cs="Open Sans"/>
          <w:b/>
          <w:bCs/>
          <w:sz w:val="20"/>
          <w:szCs w:val="20"/>
          <w:lang w:val="es-419"/>
        </w:rPr>
      </w:pPr>
    </w:p>
    <w:tbl>
      <w:tblPr>
        <w:tblStyle w:val="TableGrid"/>
        <w:tblW w:w="9408" w:type="dxa"/>
        <w:jc w:val="center"/>
        <w:tblLook w:val="04A0" w:firstRow="1" w:lastRow="0" w:firstColumn="1" w:lastColumn="0" w:noHBand="0" w:noVBand="1"/>
      </w:tblPr>
      <w:tblGrid>
        <w:gridCol w:w="5524"/>
        <w:gridCol w:w="1984"/>
        <w:gridCol w:w="1900"/>
      </w:tblGrid>
      <w:tr w:rsidR="00C67E79" w:rsidRPr="005C56D3" w14:paraId="3DC12D7B" w14:textId="77777777" w:rsidTr="007F000D">
        <w:trPr>
          <w:trHeight w:val="262"/>
          <w:jc w:val="center"/>
        </w:trPr>
        <w:tc>
          <w:tcPr>
            <w:tcW w:w="5524" w:type="dxa"/>
            <w:vMerge w:val="restart"/>
            <w:shd w:val="clear" w:color="auto" w:fill="D9D9D9" w:themeFill="background1" w:themeFillShade="D9"/>
            <w:vAlign w:val="center"/>
          </w:tcPr>
          <w:p w14:paraId="214FB33D" w14:textId="70573557" w:rsidR="00C67E79" w:rsidRPr="00641356" w:rsidRDefault="00C67E79" w:rsidP="007F000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Muscle Group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="0002605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Grupo muscular</w:t>
            </w:r>
          </w:p>
        </w:tc>
        <w:tc>
          <w:tcPr>
            <w:tcW w:w="3884" w:type="dxa"/>
            <w:gridSpan w:val="2"/>
            <w:shd w:val="clear" w:color="auto" w:fill="D9D9D9" w:themeFill="background1" w:themeFillShade="D9"/>
          </w:tcPr>
          <w:p w14:paraId="099BEC34" w14:textId="77777777" w:rsidR="00C67E79" w:rsidRPr="005C56D3" w:rsidRDefault="00C67E79" w:rsidP="007F000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R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e</w:t>
            </w:r>
            <w:r w:rsidRPr="007D4FEC"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sulta</w:t>
            </w:r>
            <w:r>
              <w:rPr>
                <w:rFonts w:ascii="Open Sans" w:eastAsia="Microsoft YaHei Light" w:hAnsi="Open Sans" w:cs="Open Sans"/>
                <w:b/>
                <w:bCs/>
                <w:i/>
                <w:iCs/>
                <w:color w:val="1F4E79" w:themeColor="accent5" w:themeShade="80"/>
              </w:rPr>
              <w:t>do</w:t>
            </w:r>
            <w:proofErr w:type="spellEnd"/>
          </w:p>
        </w:tc>
      </w:tr>
      <w:tr w:rsidR="00C67E79" w:rsidRPr="00641356" w14:paraId="204013FA" w14:textId="77777777" w:rsidTr="00C67E79">
        <w:trPr>
          <w:trHeight w:val="262"/>
          <w:jc w:val="center"/>
        </w:trPr>
        <w:tc>
          <w:tcPr>
            <w:tcW w:w="5524" w:type="dxa"/>
            <w:vMerge/>
            <w:shd w:val="clear" w:color="auto" w:fill="D9D9D9" w:themeFill="background1" w:themeFillShade="D9"/>
            <w:vAlign w:val="center"/>
          </w:tcPr>
          <w:p w14:paraId="36FA9011" w14:textId="77777777" w:rsidR="00C67E79" w:rsidRPr="00641356" w:rsidRDefault="00C67E79" w:rsidP="007F000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4575A17C" w14:textId="2E6437AA" w:rsidR="00C67E79" w:rsidRPr="00641356" w:rsidRDefault="00C67E79" w:rsidP="007F000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Left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Esquerda</w:t>
            </w:r>
            <w:proofErr w:type="spellEnd"/>
          </w:p>
        </w:tc>
        <w:tc>
          <w:tcPr>
            <w:tcW w:w="1900" w:type="dxa"/>
            <w:shd w:val="clear" w:color="auto" w:fill="D9D9D9" w:themeFill="background1" w:themeFillShade="D9"/>
          </w:tcPr>
          <w:p w14:paraId="4CC0EC8F" w14:textId="5AEC3030" w:rsidR="00C67E79" w:rsidRPr="00641356" w:rsidRDefault="00C67E79" w:rsidP="007F000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Right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D</w:t>
            </w:r>
            <w:r w:rsidR="00CF7526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ireita</w:t>
            </w:r>
            <w:proofErr w:type="spellEnd"/>
          </w:p>
        </w:tc>
      </w:tr>
      <w:tr w:rsidR="00BE4432" w:rsidRPr="00712E25" w14:paraId="34443020" w14:textId="77777777" w:rsidTr="00C67E79">
        <w:trPr>
          <w:trHeight w:val="1131"/>
          <w:jc w:val="center"/>
        </w:trPr>
        <w:tc>
          <w:tcPr>
            <w:tcW w:w="5524" w:type="dxa"/>
            <w:vAlign w:val="bottom"/>
          </w:tcPr>
          <w:p w14:paraId="61F0A494" w14:textId="77777777" w:rsidR="00881286" w:rsidRDefault="00881286" w:rsidP="0088128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  <w:p w14:paraId="227D4893" w14:textId="7609683B" w:rsidR="00881286" w:rsidRDefault="00881286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hAnsi="Open Sans" w:cs="Open Sans"/>
                <w:noProof/>
              </w:rPr>
              <w:drawing>
                <wp:inline distT="0" distB="0" distL="0" distR="0" wp14:anchorId="41658E68" wp14:editId="5997FE5D">
                  <wp:extent cx="1888197" cy="1150620"/>
                  <wp:effectExtent l="0" t="0" r="0" b="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A62F63-1A08-422A-89E2-FED89B50C9A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0FA62F63-1A08-422A-89E2-FED89B50C9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650" cy="117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CF9E8" w14:textId="27900DB9" w:rsidR="00BE4432" w:rsidRPr="00CF7526" w:rsidRDefault="00881286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CF7526">
              <w:rPr>
                <w:rFonts w:ascii="Open Sans" w:eastAsia="Microsoft YaHei Light" w:hAnsi="Open Sans" w:cs="Open Sans"/>
                <w:b/>
                <w:bCs/>
              </w:rPr>
              <w:t xml:space="preserve">Heel-shin slide /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4"/>
                <w:szCs w:val="24"/>
              </w:rPr>
              <w:t>Calcanhar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4"/>
                <w:szCs w:val="24"/>
              </w:rPr>
              <w:t>-Tibia Slip</w:t>
            </w:r>
          </w:p>
        </w:tc>
        <w:tc>
          <w:tcPr>
            <w:tcW w:w="1984" w:type="dxa"/>
            <w:vAlign w:val="center"/>
          </w:tcPr>
          <w:p w14:paraId="1E7C22DC" w14:textId="77777777" w:rsidR="00BE4432" w:rsidRPr="000E3D02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0E3D02">
              <w:rPr>
                <w:rFonts w:ascii="Open Sans" w:eastAsia="Microsoft YaHei Light" w:hAnsi="Open Sans" w:cs="Open Sans"/>
                <w:b/>
              </w:rPr>
              <w:t>/4</w:t>
            </w:r>
          </w:p>
        </w:tc>
        <w:tc>
          <w:tcPr>
            <w:tcW w:w="1900" w:type="dxa"/>
            <w:vAlign w:val="center"/>
          </w:tcPr>
          <w:p w14:paraId="1B5202DA" w14:textId="77777777" w:rsidR="00BE4432" w:rsidRPr="000E3D02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  <w:r w:rsidRPr="000E3D02">
              <w:rPr>
                <w:rFonts w:ascii="Open Sans" w:eastAsia="Microsoft YaHei Light" w:hAnsi="Open Sans" w:cs="Open Sans"/>
                <w:b/>
              </w:rPr>
              <w:t>/4</w:t>
            </w:r>
          </w:p>
        </w:tc>
      </w:tr>
    </w:tbl>
    <w:p w14:paraId="084FD769" w14:textId="77777777" w:rsidR="00926FEA" w:rsidRDefault="00926FEA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77E65E9D" w14:textId="77777777" w:rsidR="00881286" w:rsidRDefault="00881286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3A5D897F" w14:textId="32F77B95" w:rsidR="00881286" w:rsidRPr="00CF7526" w:rsidRDefault="00881286" w:rsidP="00CF7526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  <w:sz w:val="20"/>
          <w:szCs w:val="20"/>
        </w:rPr>
      </w:pPr>
    </w:p>
    <w:p w14:paraId="4627E001" w14:textId="77777777" w:rsidR="00881286" w:rsidRDefault="00881286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05313D66" w14:textId="77777777" w:rsidR="00881286" w:rsidRDefault="00881286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0CF8547B" w14:textId="77777777" w:rsidR="00881286" w:rsidRDefault="00881286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44B44CD8" w14:textId="77777777" w:rsidR="00881286" w:rsidRDefault="00881286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49EE453B" w14:textId="77777777" w:rsidR="00E27985" w:rsidRDefault="00E27985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  <w:lang w:val="fr-CA"/>
        </w:rPr>
      </w:pPr>
    </w:p>
    <w:p w14:paraId="542B22CA" w14:textId="77777777" w:rsidR="000E3D02" w:rsidRPr="00E27985" w:rsidRDefault="000E3D02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  <w:lang w:val="fr-CA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938"/>
        <w:gridCol w:w="9972"/>
      </w:tblGrid>
      <w:tr w:rsidR="00BE4432" w:rsidRPr="00D81C4D" w14:paraId="59A72178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21CD3CED" w14:textId="2F423C47" w:rsidR="00BE4432" w:rsidRPr="00E2798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SARA </w:t>
            </w:r>
            <w:proofErr w:type="spellStart"/>
            <w:r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>Scale</w:t>
            </w:r>
            <w:proofErr w:type="spellEnd"/>
            <w:r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E27985"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>–</w:t>
            </w:r>
            <w:r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 Stance</w:t>
            </w:r>
            <w:r w:rsidR="00E27985"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 / </w:t>
            </w:r>
            <w:r w:rsidR="00AA7015"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  <w:sz w:val="24"/>
                <w:szCs w:val="24"/>
                <w:lang w:val="fr-CA"/>
              </w:rPr>
              <w:t xml:space="preserve">Escala SARA –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  <w:sz w:val="24"/>
                <w:szCs w:val="24"/>
                <w:lang w:val="fr-CA"/>
              </w:rPr>
              <w:t>Em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  <w:sz w:val="24"/>
                <w:szCs w:val="24"/>
                <w:lang w:val="fr-CA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  <w:sz w:val="24"/>
                <w:szCs w:val="24"/>
                <w:lang w:val="fr-CA"/>
              </w:rPr>
              <w:t>pé</w:t>
            </w:r>
            <w:proofErr w:type="spellEnd"/>
          </w:p>
        </w:tc>
      </w:tr>
      <w:tr w:rsidR="00926FEA" w:rsidRPr="00D81C4D" w14:paraId="0EB800F5" w14:textId="77777777" w:rsidTr="00926F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auto"/>
          </w:tcPr>
          <w:p w14:paraId="2F7AA27A" w14:textId="6759D476" w:rsidR="00F87E09" w:rsidRPr="000A1451" w:rsidRDefault="00926FEA" w:rsidP="00E279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  <w:lang w:val="es-419"/>
              </w:rPr>
            </w:pP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The </w:t>
            </w:r>
            <w:r w:rsidR="000A1451">
              <w:rPr>
                <w:rFonts w:ascii="Open Sans" w:hAnsi="Open Sans" w:cs="Open Sans"/>
                <w:sz w:val="20"/>
                <w:szCs w:val="20"/>
              </w:rPr>
              <w:t>athlete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 stands bare feet eyes open</w:t>
            </w:r>
            <w:r w:rsidR="00F87E09" w:rsidRPr="00BC1A1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in (1) </w:t>
            </w:r>
            <w:r w:rsidR="002B3ED1">
              <w:rPr>
                <w:rFonts w:ascii="Open Sans" w:hAnsi="Open Sans" w:cs="Open Sans"/>
                <w:sz w:val="20"/>
                <w:szCs w:val="20"/>
              </w:rPr>
              <w:t xml:space="preserve">a 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natural position, (2) with feet together in parallel (big toes touching each other) and (3) in tandem (both feet on one line, no space between heel and toe). </w:t>
            </w:r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For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each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position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three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trials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are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allowed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.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Best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trial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is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rated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(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max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10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seconds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)</w:t>
            </w:r>
            <w:r w:rsidR="00E27985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/ </w:t>
            </w:r>
            <w:r w:rsidR="00CF7526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O atleta fica descalço, olhos abertos, em (1) posição natural, (2) com os pés juntos em paralelo (</w:t>
            </w:r>
            <w:r w:rsidR="002D7991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primeiros dedos</w:t>
            </w:r>
            <w:r w:rsidR="00CF7526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 xml:space="preserve"> dos pés tocando um ao outro) e (3) em tandem (ambos os pés </w:t>
            </w:r>
            <w:r w:rsidR="002D7991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n</w:t>
            </w:r>
            <w:r w:rsidR="00CF7526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uma linha, sem espaço entre o calcanhar e o dedo do pé)</w:t>
            </w:r>
            <w:proofErr w:type="gramStart"/>
            <w:r w:rsidR="00CF7526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. )</w:t>
            </w:r>
            <w:proofErr w:type="gramEnd"/>
            <w:r w:rsidR="00CF7526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 xml:space="preserve">. </w:t>
            </w:r>
            <w:r w:rsidR="00CF7526" w:rsidRPr="00CF752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es-419"/>
              </w:rPr>
              <w:t>Para cada posição são permitidas três tentativas. O melhor teste é avaliado (máximo de 10 segundos)</w:t>
            </w:r>
          </w:p>
        </w:tc>
      </w:tr>
      <w:tr w:rsidR="00BE4432" w:rsidRPr="00E27985" w14:paraId="0B552661" w14:textId="77777777" w:rsidTr="000661E3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7BBBDC78" w14:textId="77777777" w:rsidR="00BE4432" w:rsidRPr="00E27985" w:rsidRDefault="00BE4432" w:rsidP="0095292E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105ECAA" w14:textId="6EBAB955" w:rsidR="00BE4432" w:rsidRPr="00E27985" w:rsidRDefault="00BE4432" w:rsidP="0095292E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>Description</w:t>
            </w:r>
            <w:r w:rsidR="00FA7018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="00AA7015" w:rsidRPr="00652F02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4"/>
                <w:szCs w:val="24"/>
              </w:rPr>
              <w:t>Descrição</w:t>
            </w:r>
            <w:proofErr w:type="spellEnd"/>
          </w:p>
        </w:tc>
      </w:tr>
      <w:tr w:rsidR="00BE4432" w:rsidRPr="00D81C4D" w14:paraId="6306B91E" w14:textId="77777777" w:rsidTr="00E27985">
        <w:trPr>
          <w:trHeight w:val="221"/>
          <w:jc w:val="center"/>
        </w:trPr>
        <w:tc>
          <w:tcPr>
            <w:tcW w:w="846" w:type="dxa"/>
            <w:vAlign w:val="center"/>
          </w:tcPr>
          <w:p w14:paraId="5CAE0B03" w14:textId="77777777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064" w:type="dxa"/>
            <w:vAlign w:val="center"/>
          </w:tcPr>
          <w:p w14:paraId="1BE95FA3" w14:textId="62F47914" w:rsidR="00E27985" w:rsidRPr="00026056" w:rsidRDefault="00BE4432" w:rsidP="00CF7526">
            <w:pPr>
              <w:rPr>
                <w:rFonts w:ascii="Open Sans" w:eastAsia="Microsoft YaHei Light" w:hAnsi="Open Sans" w:cs="Open Sans"/>
                <w:b/>
                <w:bCs/>
                <w:lang w:val="pt-PT"/>
              </w:rPr>
            </w:pPr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Normal,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able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to stand in tandem for &gt; 10 s </w:t>
            </w:r>
            <w:r w:rsidR="00E27985"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/ </w:t>
            </w:r>
            <w:r w:rsidR="00CF7526" w:rsidRPr="0002605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Normal, capaz de permanecer em tandem por &gt; 10 s</w:t>
            </w:r>
          </w:p>
        </w:tc>
      </w:tr>
      <w:tr w:rsidR="00BE4432" w:rsidRPr="00D81C4D" w14:paraId="5B55500C" w14:textId="77777777" w:rsidTr="00E27985">
        <w:trPr>
          <w:trHeight w:val="233"/>
          <w:jc w:val="center"/>
        </w:trPr>
        <w:tc>
          <w:tcPr>
            <w:tcW w:w="846" w:type="dxa"/>
            <w:vAlign w:val="center"/>
          </w:tcPr>
          <w:p w14:paraId="13F8A9FD" w14:textId="77777777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64" w:type="dxa"/>
            <w:vAlign w:val="center"/>
          </w:tcPr>
          <w:p w14:paraId="459E0C93" w14:textId="0BC93D11" w:rsidR="00BE4432" w:rsidRPr="0002605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</w:pP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Able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to stand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with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feet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together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without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sway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,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but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not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in tandem for &gt; 10s</w:t>
            </w:r>
            <w:r w:rsidR="00E27985"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/ </w:t>
            </w:r>
            <w:r w:rsidR="00CF7526" w:rsidRPr="0002605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Capaz de ficar em pé com os pés juntos sem oscilação, mas não em conjunto por &gt; 10s</w:t>
            </w:r>
          </w:p>
        </w:tc>
      </w:tr>
      <w:tr w:rsidR="00BE4432" w:rsidRPr="00712E25" w14:paraId="549C80B4" w14:textId="77777777" w:rsidTr="00E27985">
        <w:trPr>
          <w:trHeight w:val="336"/>
          <w:jc w:val="center"/>
        </w:trPr>
        <w:tc>
          <w:tcPr>
            <w:tcW w:w="846" w:type="dxa"/>
            <w:vAlign w:val="center"/>
          </w:tcPr>
          <w:p w14:paraId="72ECC4BB" w14:textId="77777777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64" w:type="dxa"/>
            <w:vAlign w:val="center"/>
          </w:tcPr>
          <w:p w14:paraId="00443B1D" w14:textId="42385C97" w:rsidR="00BE4432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78187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with feet together for &gt; 10 s, but only with sway</w:t>
            </w:r>
            <w:r w:rsidR="00E27985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 /</w:t>
            </w:r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Capaz de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ficar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pé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com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os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pés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juntos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por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&gt; 10 s, mas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apenas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com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oscilação</w:t>
            </w:r>
            <w:proofErr w:type="spellEnd"/>
          </w:p>
        </w:tc>
      </w:tr>
      <w:tr w:rsidR="00BE4432" w:rsidRPr="00712E25" w14:paraId="419EB13D" w14:textId="77777777" w:rsidTr="00E27985">
        <w:trPr>
          <w:trHeight w:val="251"/>
          <w:jc w:val="center"/>
        </w:trPr>
        <w:tc>
          <w:tcPr>
            <w:tcW w:w="846" w:type="dxa"/>
            <w:vAlign w:val="center"/>
          </w:tcPr>
          <w:p w14:paraId="130269F0" w14:textId="77777777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64" w:type="dxa"/>
            <w:vAlign w:val="center"/>
          </w:tcPr>
          <w:p w14:paraId="5EA6D74E" w14:textId="0744D52A" w:rsidR="00BE4432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for &gt; 10 s without support in natural position, but not feet together</w:t>
            </w:r>
            <w:r w:rsidR="00E27985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 / </w:t>
            </w:r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Capaz de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permanecer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pé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por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&gt; 10 s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sem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apoio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posição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natural, mas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sem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pés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juntos</w:t>
            </w:r>
            <w:proofErr w:type="spellEnd"/>
          </w:p>
        </w:tc>
      </w:tr>
      <w:tr w:rsidR="00BE4432" w:rsidRPr="00712E25" w14:paraId="4C6682E4" w14:textId="77777777" w:rsidTr="00E27985">
        <w:trPr>
          <w:trHeight w:val="251"/>
          <w:jc w:val="center"/>
        </w:trPr>
        <w:tc>
          <w:tcPr>
            <w:tcW w:w="846" w:type="dxa"/>
            <w:vAlign w:val="center"/>
          </w:tcPr>
          <w:p w14:paraId="0114A792" w14:textId="61C2E2A0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64" w:type="dxa"/>
            <w:vAlign w:val="center"/>
          </w:tcPr>
          <w:p w14:paraId="106D4E6E" w14:textId="76B26A98" w:rsidR="00BE4432" w:rsidRPr="00CF752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for &gt;10 s in natural position only with intermittent support</w:t>
            </w:r>
            <w:r w:rsidR="00E27985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 / </w:t>
            </w:r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Capaz de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permanecer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pé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por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&gt;10 s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em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posição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natural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somente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com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suporte</w:t>
            </w:r>
            <w:proofErr w:type="spellEnd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 xml:space="preserve"> </w:t>
            </w:r>
            <w:proofErr w:type="spellStart"/>
            <w:r w:rsidR="00CF7526" w:rsidRPr="00CF752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</w:rPr>
              <w:t>intermitente</w:t>
            </w:r>
            <w:proofErr w:type="spellEnd"/>
          </w:p>
        </w:tc>
      </w:tr>
      <w:tr w:rsidR="00BE4432" w:rsidRPr="00D81C4D" w14:paraId="16AD470C" w14:textId="77777777" w:rsidTr="00E27985">
        <w:trPr>
          <w:trHeight w:val="251"/>
          <w:jc w:val="center"/>
        </w:trPr>
        <w:tc>
          <w:tcPr>
            <w:tcW w:w="846" w:type="dxa"/>
            <w:vAlign w:val="center"/>
          </w:tcPr>
          <w:p w14:paraId="0EB32980" w14:textId="0C7CFF0D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064" w:type="dxa"/>
            <w:vAlign w:val="center"/>
          </w:tcPr>
          <w:p w14:paraId="0A4BBD63" w14:textId="35B04E38" w:rsidR="00BE4432" w:rsidRPr="0002605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</w:pP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Able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to stand &gt;10 s in natural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position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only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with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constant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support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of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one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arm</w:t>
            </w:r>
            <w:proofErr w:type="spellEnd"/>
            <w:r w:rsidR="00E27985"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/ </w:t>
            </w:r>
            <w:r w:rsidR="00CF7526" w:rsidRPr="0002605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Capaz de permanecer em pé &gt;10 s em posição natural apenas com apoio constante de um braço</w:t>
            </w:r>
          </w:p>
        </w:tc>
      </w:tr>
      <w:tr w:rsidR="00BE4432" w:rsidRPr="00D81C4D" w14:paraId="62670E20" w14:textId="77777777" w:rsidTr="00E27985">
        <w:trPr>
          <w:trHeight w:val="267"/>
          <w:jc w:val="center"/>
        </w:trPr>
        <w:tc>
          <w:tcPr>
            <w:tcW w:w="846" w:type="dxa"/>
            <w:vAlign w:val="center"/>
          </w:tcPr>
          <w:p w14:paraId="00024C34" w14:textId="325150EB" w:rsidR="00BE4432" w:rsidRPr="00E27985" w:rsidRDefault="00BE4432" w:rsidP="00CF7526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E2798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064" w:type="dxa"/>
            <w:vAlign w:val="center"/>
          </w:tcPr>
          <w:p w14:paraId="73320E9A" w14:textId="47B57DB4" w:rsidR="00BE4432" w:rsidRPr="00026056" w:rsidRDefault="00BE4432" w:rsidP="00CF7526">
            <w:pPr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</w:pP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Unable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to stand for &gt;10 s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even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with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constant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support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of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one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arm</w:t>
            </w:r>
            <w:proofErr w:type="spellEnd"/>
            <w:r w:rsidR="00E27985"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/ </w:t>
            </w:r>
            <w:r w:rsidR="00CF7526" w:rsidRPr="00026056">
              <w:rPr>
                <w:rFonts w:ascii="Open Sans" w:eastAsia="Microsoft YaHei Light" w:hAnsi="Open Sans" w:cs="Open Sans"/>
                <w:i/>
                <w:iCs/>
                <w:color w:val="2F5496" w:themeColor="accent1" w:themeShade="BF"/>
                <w:lang w:val="pt-PT"/>
              </w:rPr>
              <w:t>Incapaz de permanecer em pé por mais de 10 segundos, mesmo com apoio constante de um braço</w:t>
            </w:r>
          </w:p>
        </w:tc>
      </w:tr>
    </w:tbl>
    <w:p w14:paraId="679AD1AD" w14:textId="77777777" w:rsidR="0095292E" w:rsidRPr="00026056" w:rsidRDefault="0095292E" w:rsidP="004416EA">
      <w:pPr>
        <w:spacing w:line="240" w:lineRule="auto"/>
        <w:rPr>
          <w:rFonts w:ascii="Open Sans" w:eastAsia="Microsoft YaHei Light" w:hAnsi="Open Sans" w:cs="Open Sans"/>
          <w:b/>
          <w:bCs/>
          <w:lang w:val="pt-PT"/>
        </w:rPr>
      </w:pPr>
    </w:p>
    <w:tbl>
      <w:tblPr>
        <w:tblStyle w:val="TableGrid"/>
        <w:tblW w:w="10790" w:type="dxa"/>
        <w:jc w:val="center"/>
        <w:tblLook w:val="04A0" w:firstRow="1" w:lastRow="0" w:firstColumn="1" w:lastColumn="0" w:noHBand="0" w:noVBand="1"/>
      </w:tblPr>
      <w:tblGrid>
        <w:gridCol w:w="5470"/>
        <w:gridCol w:w="5320"/>
      </w:tblGrid>
      <w:tr w:rsidR="00D2058A" w:rsidRPr="00712E25" w14:paraId="5D8ECF23" w14:textId="77777777" w:rsidTr="00D2058A">
        <w:trPr>
          <w:trHeight w:val="529"/>
          <w:jc w:val="center"/>
        </w:trPr>
        <w:tc>
          <w:tcPr>
            <w:tcW w:w="5470" w:type="dxa"/>
            <w:shd w:val="clear" w:color="auto" w:fill="BFBFBF" w:themeFill="background1" w:themeFillShade="BF"/>
            <w:vAlign w:val="center"/>
          </w:tcPr>
          <w:p w14:paraId="639772C6" w14:textId="2E52A69B" w:rsidR="00D2058A" w:rsidRPr="00712E25" w:rsidRDefault="000E3D02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/>
                <w:bCs/>
              </w:rPr>
              <w:t>Task /</w:t>
            </w:r>
            <w:r w:rsidRPr="00F5235A">
              <w:rPr>
                <w:rFonts w:ascii="Open Sans" w:eastAsia="Microsoft YaHei Light" w:hAnsi="Open Sans" w:cs="Open Sans"/>
                <w:b/>
                <w:bCs/>
                <w:i/>
                <w:iCs/>
              </w:rPr>
              <w:t xml:space="preserve"> </w:t>
            </w:r>
            <w:proofErr w:type="spellStart"/>
            <w:r w:rsidR="00AA7015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T</w:t>
            </w:r>
            <w:r w:rsidR="00AA7015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arefa</w:t>
            </w:r>
            <w:proofErr w:type="spellEnd"/>
          </w:p>
        </w:tc>
        <w:tc>
          <w:tcPr>
            <w:tcW w:w="5320" w:type="dxa"/>
            <w:shd w:val="clear" w:color="auto" w:fill="BFBFBF" w:themeFill="background1" w:themeFillShade="BF"/>
            <w:vAlign w:val="center"/>
          </w:tcPr>
          <w:p w14:paraId="441B1203" w14:textId="46964FA4" w:rsidR="00D2058A" w:rsidRPr="00712E25" w:rsidRDefault="000E3D02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proofErr w:type="spellStart"/>
            <w:r w:rsidR="0044240B" w:rsidRPr="0044240B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R</w:t>
            </w:r>
            <w:r w:rsidR="0095292E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e</w:t>
            </w:r>
            <w:r w:rsidR="0044240B" w:rsidRPr="00881286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sulta</w:t>
            </w:r>
            <w:r w:rsidR="0095292E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do</w:t>
            </w:r>
            <w:proofErr w:type="spellEnd"/>
          </w:p>
        </w:tc>
      </w:tr>
      <w:tr w:rsidR="00B6141D" w:rsidRPr="00712E25" w14:paraId="36E449F7" w14:textId="7EE3274A" w:rsidTr="00643BEA">
        <w:trPr>
          <w:trHeight w:val="1112"/>
          <w:jc w:val="center"/>
        </w:trPr>
        <w:tc>
          <w:tcPr>
            <w:tcW w:w="5470" w:type="dxa"/>
            <w:vAlign w:val="bottom"/>
          </w:tcPr>
          <w:p w14:paraId="61C7B2C3" w14:textId="4521D362" w:rsidR="00B6141D" w:rsidRDefault="00B6141D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0" w:name="_Hlk143268880"/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3DB729B3" wp14:editId="3CF60481">
                  <wp:extent cx="823659" cy="754380"/>
                  <wp:effectExtent l="0" t="0" r="0" b="7620"/>
                  <wp:docPr id="3441786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17867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211" cy="76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3D773" w14:textId="4AC82178" w:rsidR="00B6141D" w:rsidRPr="00712E25" w:rsidRDefault="00B6141D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Natural </w:t>
            </w:r>
            <w:proofErr w:type="gramStart"/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Stance  </w:t>
            </w:r>
            <w:r>
              <w:rPr>
                <w:rFonts w:ascii="Open Sans" w:eastAsia="Microsoft YaHei Light" w:hAnsi="Open Sans" w:cs="Open Sans"/>
                <w:b/>
                <w:bCs/>
              </w:rPr>
              <w:t>/</w:t>
            </w:r>
            <w:proofErr w:type="gramEnd"/>
            <w:r>
              <w:rPr>
                <w:rFonts w:ascii="Open Sans" w:eastAsia="Microsoft YaHei Light" w:hAnsi="Open Sans" w:cs="Open Sans"/>
                <w:b/>
                <w:bCs/>
              </w:rPr>
              <w:t xml:space="preserve"> </w:t>
            </w:r>
            <w:proofErr w:type="spellStart"/>
            <w:r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Postura</w:t>
            </w:r>
            <w:proofErr w:type="spellEnd"/>
            <w:r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 xml:space="preserve"> Natural</w:t>
            </w:r>
          </w:p>
        </w:tc>
        <w:tc>
          <w:tcPr>
            <w:tcW w:w="5320" w:type="dxa"/>
            <w:vMerge w:val="restart"/>
            <w:vAlign w:val="center"/>
          </w:tcPr>
          <w:p w14:paraId="6B674FF2" w14:textId="748716B4" w:rsidR="00B6141D" w:rsidRPr="00B6141D" w:rsidRDefault="00B6141D" w:rsidP="00B6141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sz w:val="28"/>
                <w:szCs w:val="28"/>
              </w:rPr>
            </w:pPr>
            <w:r w:rsidRPr="00B6141D">
              <w:rPr>
                <w:rFonts w:ascii="Open Sans" w:eastAsia="Microsoft YaHei Light" w:hAnsi="Open Sans" w:cs="Open Sans"/>
                <w:b/>
                <w:sz w:val="28"/>
                <w:szCs w:val="28"/>
              </w:rPr>
              <w:t>/6</w:t>
            </w:r>
          </w:p>
        </w:tc>
      </w:tr>
      <w:bookmarkEnd w:id="0"/>
      <w:tr w:rsidR="00B6141D" w:rsidRPr="00712E25" w14:paraId="754E1DFE" w14:textId="7572DFBC" w:rsidTr="00643BEA">
        <w:trPr>
          <w:trHeight w:val="987"/>
          <w:jc w:val="center"/>
        </w:trPr>
        <w:tc>
          <w:tcPr>
            <w:tcW w:w="5470" w:type="dxa"/>
            <w:vAlign w:val="bottom"/>
          </w:tcPr>
          <w:p w14:paraId="58C31511" w14:textId="1DB02AEB" w:rsidR="00B6141D" w:rsidRDefault="00B6141D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0A6B3F35" wp14:editId="50307792">
                  <wp:extent cx="618262" cy="716280"/>
                  <wp:effectExtent l="0" t="0" r="0" b="7620"/>
                  <wp:docPr id="12280450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4507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817" cy="72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FF7A34" w14:textId="7343329E" w:rsidR="00B6141D" w:rsidRPr="00712E25" w:rsidRDefault="00B6141D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Feet together 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/ </w:t>
            </w:r>
            <w:r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 xml:space="preserve">Pés </w:t>
            </w:r>
            <w:proofErr w:type="spellStart"/>
            <w:r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juntos</w:t>
            </w:r>
            <w:proofErr w:type="spellEnd"/>
          </w:p>
        </w:tc>
        <w:tc>
          <w:tcPr>
            <w:tcW w:w="5320" w:type="dxa"/>
            <w:vMerge/>
            <w:vAlign w:val="center"/>
          </w:tcPr>
          <w:p w14:paraId="52FE33FE" w14:textId="646AB10B" w:rsidR="00B6141D" w:rsidRPr="000E3D02" w:rsidRDefault="00B6141D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</w:p>
        </w:tc>
      </w:tr>
      <w:tr w:rsidR="00B6141D" w:rsidRPr="00712E25" w14:paraId="01D160B2" w14:textId="7D1D8B7C" w:rsidTr="00643BEA">
        <w:trPr>
          <w:trHeight w:val="831"/>
          <w:jc w:val="center"/>
        </w:trPr>
        <w:tc>
          <w:tcPr>
            <w:tcW w:w="5470" w:type="dxa"/>
            <w:vAlign w:val="bottom"/>
          </w:tcPr>
          <w:p w14:paraId="31ECC8BC" w14:textId="3528E154" w:rsidR="00B6141D" w:rsidRDefault="00021D37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hAnsi="Open Sans" w:cs="Open Sans"/>
                <w:noProof/>
              </w:rPr>
              <w:object w:dxaOrig="2616" w:dyaOrig="828" w14:anchorId="63DDA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126.7pt;height:39.2pt;mso-width-percent:0;mso-height-percent:0;mso-width-percent:0;mso-height-percent:0" o:ole="">
                  <v:imagedata r:id="rId10" o:title=""/>
                </v:shape>
                <o:OLEObject Type="Embed" ProgID="PBrush" ShapeID="_x0000_i1026" DrawAspect="Content" ObjectID="_1811752431" r:id="rId11"/>
              </w:object>
            </w:r>
          </w:p>
          <w:p w14:paraId="5A873B62" w14:textId="4D0D4365" w:rsidR="00B6141D" w:rsidRPr="00AA7015" w:rsidRDefault="00B6141D" w:rsidP="002B3ED1">
            <w:pPr>
              <w:spacing w:after="160"/>
              <w:jc w:val="center"/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Tandem 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/ </w:t>
            </w:r>
            <w:r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Tandem</w:t>
            </w:r>
          </w:p>
        </w:tc>
        <w:tc>
          <w:tcPr>
            <w:tcW w:w="5320" w:type="dxa"/>
            <w:vMerge/>
            <w:vAlign w:val="center"/>
          </w:tcPr>
          <w:p w14:paraId="717D09AE" w14:textId="14CD056C" w:rsidR="00B6141D" w:rsidRPr="000E3D02" w:rsidRDefault="00B6141D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</w:rPr>
            </w:pPr>
          </w:p>
        </w:tc>
      </w:tr>
    </w:tbl>
    <w:p w14:paraId="3C1DD546" w14:textId="77777777" w:rsidR="00BE4432" w:rsidRDefault="00BE4432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1A2F743A" w14:textId="52F759B2" w:rsidR="00E27985" w:rsidRDefault="00E27985" w:rsidP="00AA7015">
      <w:pPr>
        <w:spacing w:line="240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</w:pPr>
    </w:p>
    <w:p w14:paraId="7E8EB26E" w14:textId="77777777" w:rsidR="00AA7015" w:rsidRPr="00AA7015" w:rsidRDefault="00AA7015" w:rsidP="00AA7015">
      <w:pPr>
        <w:spacing w:line="240" w:lineRule="auto"/>
        <w:rPr>
          <w:rFonts w:ascii="Open Sans" w:eastAsia="Microsoft YaHei Light" w:hAnsi="Open Sans" w:cs="Open Sans"/>
          <w:b/>
          <w:bCs/>
          <w:i/>
          <w:iCs/>
          <w:color w:val="2F5496" w:themeColor="accent1" w:themeShade="BF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938"/>
        <w:gridCol w:w="9972"/>
      </w:tblGrid>
      <w:tr w:rsidR="00D2058A" w:rsidRPr="00D81C4D" w14:paraId="073101E1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08B447BE" w14:textId="4255377B" w:rsidR="00D2058A" w:rsidRPr="000E3D02" w:rsidRDefault="00D2058A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</w:pPr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SARA </w:t>
            </w:r>
            <w:proofErr w:type="spellStart"/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>Scale</w:t>
            </w:r>
            <w:proofErr w:type="spellEnd"/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0E3D02"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>–</w:t>
            </w:r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 </w:t>
            </w:r>
            <w:proofErr w:type="spellStart"/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>Gait</w:t>
            </w:r>
            <w:proofErr w:type="spellEnd"/>
            <w:r w:rsidR="000E3D02"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  <w:lang w:val="fr-CA"/>
              </w:rPr>
              <w:t xml:space="preserve"> / </w:t>
            </w:r>
            <w:r w:rsidR="00FA7018" w:rsidRPr="00FA7018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  <w:sz w:val="24"/>
                <w:szCs w:val="24"/>
                <w:lang w:val="fr-CA"/>
              </w:rPr>
              <w:t>Escala SARA – Marcha</w:t>
            </w:r>
          </w:p>
        </w:tc>
      </w:tr>
      <w:tr w:rsidR="00926FEA" w:rsidRPr="00D81C4D" w14:paraId="756F15EF" w14:textId="77777777" w:rsidTr="0048405F">
        <w:trPr>
          <w:trHeight w:val="154"/>
          <w:jc w:val="center"/>
        </w:trPr>
        <w:tc>
          <w:tcPr>
            <w:tcW w:w="10910" w:type="dxa"/>
            <w:gridSpan w:val="2"/>
            <w:shd w:val="clear" w:color="auto" w:fill="auto"/>
            <w:vAlign w:val="center"/>
          </w:tcPr>
          <w:p w14:paraId="10ED29F3" w14:textId="00769D9F" w:rsidR="00F87E09" w:rsidRPr="00026056" w:rsidRDefault="00926FEA" w:rsidP="0044240B">
            <w:pPr>
              <w:spacing w:line="276" w:lineRule="auto"/>
              <w:jc w:val="both"/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</w:pP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The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="00A21ECA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athlete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(1)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walk</w:t>
            </w:r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s</w:t>
            </w:r>
            <w:proofErr w:type="spellEnd"/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at</w:t>
            </w:r>
            <w:proofErr w:type="spellEnd"/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a safe </w:t>
            </w:r>
            <w:proofErr w:type="spellStart"/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distance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parallel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to a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wall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turn</w:t>
            </w:r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s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around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to face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the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opposite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direction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and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(2) 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walk</w:t>
            </w:r>
            <w:r w:rsidR="00F87E09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s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in tandem (</w:t>
            </w:r>
            <w:proofErr w:type="spellStart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>heel</w:t>
            </w:r>
            <w:proofErr w:type="spellEnd"/>
            <w:r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to toe)</w:t>
            </w:r>
            <w:r w:rsidR="000E3D02" w:rsidRPr="00026056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 / </w:t>
            </w:r>
            <w:r w:rsidR="00AA7015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 xml:space="preserve">O atleta (1) marcha </w:t>
            </w:r>
            <w:r w:rsidR="00D81C4D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n</w:t>
            </w:r>
            <w:r w:rsidR="00AA7015" w:rsidRPr="00026056">
              <w:rPr>
                <w:rFonts w:ascii="Open Sans" w:hAnsi="Open Sans" w:cs="Open Sans"/>
                <w:i/>
                <w:iCs/>
                <w:color w:val="2F5496" w:themeColor="accent1" w:themeShade="BF"/>
                <w:sz w:val="20"/>
                <w:szCs w:val="20"/>
                <w:lang w:val="pt-PT"/>
              </w:rPr>
              <w:t>uma distância segura, paralelo a uma parede, vira-se para a direção oposta e (2) retorna andando em tandem (calcanhar-dedo do pé).</w:t>
            </w:r>
          </w:p>
        </w:tc>
      </w:tr>
      <w:tr w:rsidR="00D2058A" w:rsidRPr="00712E25" w14:paraId="42C77539" w14:textId="77777777" w:rsidTr="00FA7018">
        <w:trPr>
          <w:trHeight w:val="154"/>
          <w:jc w:val="center"/>
        </w:trPr>
        <w:tc>
          <w:tcPr>
            <w:tcW w:w="938" w:type="dxa"/>
            <w:shd w:val="clear" w:color="auto" w:fill="BFBFBF" w:themeFill="background1" w:themeFillShade="BF"/>
            <w:vAlign w:val="center"/>
          </w:tcPr>
          <w:p w14:paraId="7E21D942" w14:textId="77777777" w:rsidR="00D2058A" w:rsidRPr="000E3D02" w:rsidRDefault="00D2058A" w:rsidP="000E3D02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</w:pPr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>Grade</w:t>
            </w:r>
          </w:p>
        </w:tc>
        <w:tc>
          <w:tcPr>
            <w:tcW w:w="9972" w:type="dxa"/>
            <w:shd w:val="clear" w:color="auto" w:fill="BFBFBF" w:themeFill="background1" w:themeFillShade="BF"/>
            <w:vAlign w:val="center"/>
          </w:tcPr>
          <w:p w14:paraId="7398AA3A" w14:textId="1304B6DE" w:rsidR="00D2058A" w:rsidRPr="000E3D02" w:rsidRDefault="00D2058A" w:rsidP="000E3D02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</w:pPr>
            <w:r w:rsidRPr="000E3D02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>Description</w:t>
            </w:r>
            <w:r w:rsidR="008E56BC">
              <w:rPr>
                <w:rFonts w:ascii="Open Sans" w:eastAsia="Microsoft YaHei Light" w:hAnsi="Open Sans" w:cs="Open Sans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="00AA7015" w:rsidRPr="00652F02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4"/>
                <w:szCs w:val="24"/>
              </w:rPr>
              <w:t>Descrição</w:t>
            </w:r>
            <w:proofErr w:type="spellEnd"/>
          </w:p>
        </w:tc>
      </w:tr>
      <w:tr w:rsidR="00D2058A" w:rsidRPr="00712E25" w14:paraId="04D9BB22" w14:textId="77777777" w:rsidTr="00FA7018">
        <w:trPr>
          <w:trHeight w:val="221"/>
          <w:jc w:val="center"/>
        </w:trPr>
        <w:tc>
          <w:tcPr>
            <w:tcW w:w="938" w:type="dxa"/>
            <w:vAlign w:val="center"/>
          </w:tcPr>
          <w:p w14:paraId="78E8D2D0" w14:textId="77777777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72" w:type="dxa"/>
            <w:vAlign w:val="center"/>
          </w:tcPr>
          <w:p w14:paraId="16EC5DDE" w14:textId="6F96616B" w:rsidR="00D2058A" w:rsidRPr="000E3D02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Normal, no difficulties in walking, turning and walking tandem (up to one misstep allowed)</w:t>
            </w:r>
            <w:r w:rsidR="000E3D02" w:rsidRPr="000E3D02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/ </w:t>
            </w:r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Normal,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sem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dificuldades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para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andar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,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virar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e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andar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em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tandem (é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permitido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até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um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passo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em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falso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)</w:t>
            </w:r>
          </w:p>
        </w:tc>
      </w:tr>
      <w:tr w:rsidR="00D2058A" w:rsidRPr="00D81C4D" w14:paraId="32D5F101" w14:textId="77777777" w:rsidTr="00FA7018">
        <w:trPr>
          <w:trHeight w:val="233"/>
          <w:jc w:val="center"/>
        </w:trPr>
        <w:tc>
          <w:tcPr>
            <w:tcW w:w="938" w:type="dxa"/>
            <w:vAlign w:val="center"/>
          </w:tcPr>
          <w:p w14:paraId="2FECC4A5" w14:textId="77777777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72" w:type="dxa"/>
            <w:vAlign w:val="center"/>
          </w:tcPr>
          <w:p w14:paraId="2940B7BF" w14:textId="37B9758C" w:rsidR="00D2058A" w:rsidRPr="00D81C4D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</w:pP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Slight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difficulties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, </w:t>
            </w: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only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visible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when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walking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10 </w:t>
            </w:r>
            <w:proofErr w:type="spellStart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consecutive</w:t>
            </w:r>
            <w:proofErr w:type="spellEnd"/>
            <w:r w:rsidRPr="00D81C4D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steps in tandem</w:t>
            </w:r>
            <w:r w:rsidR="000E3D02" w:rsidRPr="00D81C4D"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  <w:t xml:space="preserve">/ </w:t>
            </w:r>
            <w:r w:rsidR="00D81C4D" w:rsidRPr="00D81C4D"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  <w:t>Lige</w:t>
            </w:r>
            <w:r w:rsidR="00D81C4D"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  <w:t>iras</w:t>
            </w:r>
            <w:r w:rsidR="00AA7015" w:rsidRPr="00D81C4D"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  <w:t xml:space="preserve"> dificuldades, visíveis apenas ao caminhar 10 passos consecutivos em conjunto</w:t>
            </w:r>
          </w:p>
        </w:tc>
      </w:tr>
      <w:tr w:rsidR="00D2058A" w:rsidRPr="00D81C4D" w14:paraId="7124D803" w14:textId="77777777" w:rsidTr="00FA7018">
        <w:trPr>
          <w:trHeight w:val="336"/>
          <w:jc w:val="center"/>
        </w:trPr>
        <w:tc>
          <w:tcPr>
            <w:tcW w:w="938" w:type="dxa"/>
            <w:vAlign w:val="center"/>
          </w:tcPr>
          <w:p w14:paraId="548B8C4D" w14:textId="77777777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72" w:type="dxa"/>
            <w:vAlign w:val="center"/>
          </w:tcPr>
          <w:p w14:paraId="0892571E" w14:textId="5B32DEF4" w:rsidR="00D2058A" w:rsidRPr="00026056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</w:pP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Clearly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abnormal, tandem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walking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&gt;10 steps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not</w:t>
            </w:r>
            <w:proofErr w:type="spellEnd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proofErr w:type="spellStart"/>
            <w:r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>possible</w:t>
            </w:r>
            <w:proofErr w:type="spellEnd"/>
            <w:r w:rsidR="00A21ECA" w:rsidRPr="0002605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pt-PT" w:eastAsia="en-CA"/>
              </w:rPr>
              <w:t xml:space="preserve"> </w:t>
            </w:r>
            <w:r w:rsidR="000E3D02" w:rsidRPr="00026056"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  <w:t xml:space="preserve">/ </w:t>
            </w:r>
            <w:r w:rsidR="00AA7015" w:rsidRPr="00026056">
              <w:rPr>
                <w:rFonts w:ascii="Open Sans" w:eastAsia="Microsoft YaHei Light" w:hAnsi="Open Sans" w:cs="Open Sans"/>
                <w:i/>
                <w:iCs/>
                <w:color w:val="004F88"/>
                <w:lang w:val="pt-PT"/>
              </w:rPr>
              <w:t>Claramente anormal, caminhar em tandem &gt;10 passos não é possível</w:t>
            </w:r>
          </w:p>
        </w:tc>
      </w:tr>
      <w:tr w:rsidR="00D2058A" w:rsidRPr="00AA7015" w14:paraId="66CCBB44" w14:textId="77777777" w:rsidTr="00FA7018">
        <w:trPr>
          <w:trHeight w:val="251"/>
          <w:jc w:val="center"/>
        </w:trPr>
        <w:tc>
          <w:tcPr>
            <w:tcW w:w="938" w:type="dxa"/>
            <w:vAlign w:val="center"/>
          </w:tcPr>
          <w:p w14:paraId="2D7FDB2F" w14:textId="77777777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72" w:type="dxa"/>
            <w:vAlign w:val="center"/>
          </w:tcPr>
          <w:p w14:paraId="1D0869BA" w14:textId="35A5B37B" w:rsidR="00A21ECA" w:rsidRPr="00AA7015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</w:rPr>
            </w:pPr>
            <w:r w:rsidRPr="00AA7015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Considerable staggering, difficulties in half-turn, but without support</w:t>
            </w:r>
            <w:r w:rsidR="00A21ECA" w:rsidRPr="00AA7015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 </w:t>
            </w:r>
            <w:r w:rsidR="000E3D02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/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Cambaleamento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considerável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,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dificuldades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DA47A1">
              <w:rPr>
                <w:rFonts w:ascii="Open Sans" w:eastAsia="Microsoft YaHei Light" w:hAnsi="Open Sans" w:cs="Open Sans"/>
                <w:i/>
                <w:iCs/>
                <w:color w:val="004F88"/>
              </w:rPr>
              <w:t>na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meia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volta, mas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sem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apoio</w:t>
            </w:r>
            <w:proofErr w:type="spellEnd"/>
          </w:p>
        </w:tc>
      </w:tr>
      <w:tr w:rsidR="00D2058A" w:rsidRPr="00712E25" w14:paraId="17ABAC8E" w14:textId="77777777" w:rsidTr="00FA7018">
        <w:trPr>
          <w:trHeight w:val="251"/>
          <w:jc w:val="center"/>
        </w:trPr>
        <w:tc>
          <w:tcPr>
            <w:tcW w:w="938" w:type="dxa"/>
            <w:vAlign w:val="center"/>
          </w:tcPr>
          <w:p w14:paraId="57391078" w14:textId="77777777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72" w:type="dxa"/>
            <w:vAlign w:val="center"/>
          </w:tcPr>
          <w:p w14:paraId="4339B398" w14:textId="706457F2" w:rsidR="00D2058A" w:rsidRPr="00BC4C0B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Marked staggering, intermittent support of the wall required </w:t>
            </w:r>
            <w:r w:rsidR="000E3D02" w:rsidRPr="000E3D02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/ </w:t>
            </w:r>
            <w:proofErr w:type="spellStart"/>
            <w:r w:rsidR="00DA47A1">
              <w:rPr>
                <w:rFonts w:ascii="Open Sans" w:eastAsia="Microsoft YaHei Light" w:hAnsi="Open Sans" w:cs="Open Sans"/>
                <w:i/>
                <w:iCs/>
                <w:color w:val="004F88"/>
              </w:rPr>
              <w:t>Cambaleamento</w:t>
            </w:r>
            <w:proofErr w:type="spellEnd"/>
            <w:r w:rsidR="00DA47A1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DA47A1">
              <w:rPr>
                <w:rFonts w:ascii="Open Sans" w:eastAsia="Microsoft YaHei Light" w:hAnsi="Open Sans" w:cs="Open Sans"/>
                <w:i/>
                <w:iCs/>
                <w:color w:val="004F88"/>
              </w:rPr>
              <w:t>marcadao</w:t>
            </w:r>
            <w:proofErr w:type="spellEnd"/>
            <w:r w:rsidR="00DA47A1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;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Necessário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suporte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32384">
              <w:rPr>
                <w:rFonts w:ascii="Open Sans" w:eastAsia="Microsoft YaHei Light" w:hAnsi="Open Sans" w:cs="Open Sans"/>
                <w:i/>
                <w:iCs/>
                <w:color w:val="004F88"/>
              </w:rPr>
              <w:t>significativo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e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intermitente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da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parede</w:t>
            </w:r>
            <w:proofErr w:type="spellEnd"/>
          </w:p>
        </w:tc>
      </w:tr>
      <w:tr w:rsidR="00D2058A" w:rsidRPr="00BC4C0B" w14:paraId="6613080F" w14:textId="77777777" w:rsidTr="00FA7018">
        <w:trPr>
          <w:trHeight w:val="251"/>
          <w:jc w:val="center"/>
        </w:trPr>
        <w:tc>
          <w:tcPr>
            <w:tcW w:w="938" w:type="dxa"/>
            <w:vAlign w:val="center"/>
          </w:tcPr>
          <w:p w14:paraId="3007915D" w14:textId="77777777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72" w:type="dxa"/>
            <w:vAlign w:val="center"/>
          </w:tcPr>
          <w:p w14:paraId="2D606518" w14:textId="137944EA" w:rsidR="00D2058A" w:rsidRPr="00BC4C0B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</w:rPr>
            </w:pPr>
            <w:r w:rsidRPr="00BC4C0B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Severe staggering, permanent support of one stick or light support by one arm required </w:t>
            </w:r>
            <w:r w:rsidR="000E3D02" w:rsidRPr="00BC4C0B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/ </w:t>
            </w:r>
            <w:proofErr w:type="spellStart"/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>Cambalear</w:t>
            </w:r>
            <w:proofErr w:type="spellEnd"/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proofErr w:type="gramStart"/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>severeo</w:t>
            </w:r>
            <w:proofErr w:type="spellEnd"/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>;</w:t>
            </w:r>
            <w:proofErr w:type="gramEnd"/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É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necessário suporte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permanente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de um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bastão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ou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suporte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>ligeiro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r w:rsidR="008636FA">
              <w:rPr>
                <w:rFonts w:ascii="Open Sans" w:eastAsia="Microsoft YaHei Light" w:hAnsi="Open Sans" w:cs="Open Sans"/>
                <w:i/>
                <w:iCs/>
                <w:color w:val="004F88"/>
              </w:rPr>
              <w:t>de</w:t>
            </w:r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um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braço</w:t>
            </w:r>
            <w:proofErr w:type="spellEnd"/>
          </w:p>
        </w:tc>
      </w:tr>
      <w:tr w:rsidR="00D2058A" w:rsidRPr="00712E25" w14:paraId="6E6188B9" w14:textId="77777777" w:rsidTr="00FA7018">
        <w:trPr>
          <w:trHeight w:val="251"/>
          <w:jc w:val="center"/>
        </w:trPr>
        <w:tc>
          <w:tcPr>
            <w:tcW w:w="938" w:type="dxa"/>
            <w:vAlign w:val="center"/>
          </w:tcPr>
          <w:p w14:paraId="043B3F2F" w14:textId="63180184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72" w:type="dxa"/>
            <w:vAlign w:val="center"/>
          </w:tcPr>
          <w:p w14:paraId="6FF39329" w14:textId="4A7BD4DE" w:rsidR="00D2058A" w:rsidRPr="00AA7015" w:rsidRDefault="00D2058A" w:rsidP="00AA7015">
            <w:pPr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Walking &gt; 10 m only with strong support (two special sticks or stroller or accompanying person)</w:t>
            </w:r>
            <w:r w:rsidR="000E3D02" w:rsidRPr="000E3D02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/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Caminhada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&gt; 10 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somente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com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apoio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forte (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dois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bastões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especiais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ou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carrinho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ou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acompanhante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)</w:t>
            </w:r>
          </w:p>
        </w:tc>
      </w:tr>
      <w:tr w:rsidR="00D2058A" w:rsidRPr="00712E25" w14:paraId="10CAAAFC" w14:textId="77777777" w:rsidTr="00FA7018">
        <w:trPr>
          <w:trHeight w:val="267"/>
          <w:jc w:val="center"/>
        </w:trPr>
        <w:tc>
          <w:tcPr>
            <w:tcW w:w="938" w:type="dxa"/>
            <w:vAlign w:val="center"/>
          </w:tcPr>
          <w:p w14:paraId="03290616" w14:textId="2AFF175F" w:rsidR="00D2058A" w:rsidRPr="0044240B" w:rsidRDefault="00D2058A" w:rsidP="00AA7015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240B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72" w:type="dxa"/>
            <w:vAlign w:val="center"/>
          </w:tcPr>
          <w:p w14:paraId="57DB3D47" w14:textId="7059E47E" w:rsidR="00D2058A" w:rsidRPr="00AA7015" w:rsidRDefault="00D2058A" w:rsidP="00AA7015">
            <w:pPr>
              <w:rPr>
                <w:rFonts w:ascii="Open Sans" w:eastAsia="Microsoft YaHei Light" w:hAnsi="Open Sans" w:cs="Open Sans"/>
                <w:i/>
                <w:iCs/>
                <w:color w:val="004F88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Walking &lt; 10 m only with strong support (two special sticks or stroller or accompanying person)</w:t>
            </w:r>
            <w:r w:rsidR="000E3D02" w:rsidRPr="000E3D02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/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Caminhada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&lt; 10 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somente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com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apoio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forte (</w:t>
            </w:r>
            <w:proofErr w:type="spellStart"/>
            <w:r w:rsidR="00F10175">
              <w:rPr>
                <w:rFonts w:ascii="Open Sans" w:eastAsia="Microsoft YaHei Light" w:hAnsi="Open Sans" w:cs="Open Sans"/>
                <w:i/>
                <w:iCs/>
                <w:color w:val="004F88"/>
              </w:rPr>
              <w:t>dois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r w:rsidR="00F10175">
              <w:rPr>
                <w:rFonts w:ascii="Open Sans" w:eastAsia="Microsoft YaHei Light" w:hAnsi="Open Sans" w:cs="Open Sans"/>
                <w:i/>
                <w:iCs/>
                <w:color w:val="004F88"/>
              </w:rPr>
              <w:t>bastões</w:t>
            </w:r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especiais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ou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carrinho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ou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 xml:space="preserve"> </w:t>
            </w:r>
            <w:proofErr w:type="spellStart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acompanhante</w:t>
            </w:r>
            <w:proofErr w:type="spellEnd"/>
            <w:r w:rsidR="00AA7015" w:rsidRPr="00AA7015">
              <w:rPr>
                <w:rFonts w:ascii="Open Sans" w:eastAsia="Microsoft YaHei Light" w:hAnsi="Open Sans" w:cs="Open Sans"/>
                <w:i/>
                <w:iCs/>
                <w:color w:val="004F88"/>
              </w:rPr>
              <w:t>)</w:t>
            </w:r>
          </w:p>
        </w:tc>
      </w:tr>
    </w:tbl>
    <w:p w14:paraId="20C189F0" w14:textId="66AF3C7F" w:rsidR="000E3D02" w:rsidRDefault="000E3D02" w:rsidP="000E3D02">
      <w:pPr>
        <w:spacing w:line="240" w:lineRule="auto"/>
        <w:rPr>
          <w:rFonts w:ascii="Open Sans" w:eastAsia="Microsoft YaHei Light" w:hAnsi="Open Sans" w:cs="Open Sans"/>
          <w:i/>
          <w:iCs/>
          <w:color w:val="004F88"/>
        </w:rPr>
      </w:pPr>
    </w:p>
    <w:tbl>
      <w:tblPr>
        <w:tblStyle w:val="TableGrid"/>
        <w:tblW w:w="10790" w:type="dxa"/>
        <w:jc w:val="center"/>
        <w:tblLook w:val="04A0" w:firstRow="1" w:lastRow="0" w:firstColumn="1" w:lastColumn="0" w:noHBand="0" w:noVBand="1"/>
      </w:tblPr>
      <w:tblGrid>
        <w:gridCol w:w="5470"/>
        <w:gridCol w:w="5320"/>
      </w:tblGrid>
      <w:tr w:rsidR="0044240B" w:rsidRPr="00712E25" w14:paraId="5A0983BE" w14:textId="77777777" w:rsidTr="000661E3">
        <w:trPr>
          <w:trHeight w:val="529"/>
          <w:jc w:val="center"/>
        </w:trPr>
        <w:tc>
          <w:tcPr>
            <w:tcW w:w="5470" w:type="dxa"/>
            <w:shd w:val="clear" w:color="auto" w:fill="BFBFBF" w:themeFill="background1" w:themeFillShade="BF"/>
            <w:vAlign w:val="center"/>
          </w:tcPr>
          <w:p w14:paraId="358B9BEA" w14:textId="18253CD4" w:rsidR="0044240B" w:rsidRPr="00712E25" w:rsidRDefault="0044240B" w:rsidP="0044240B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/>
                <w:bCs/>
              </w:rPr>
              <w:t>Task /</w:t>
            </w:r>
            <w:r w:rsidRPr="00F5235A">
              <w:rPr>
                <w:rFonts w:ascii="Open Sans" w:eastAsia="Microsoft YaHei Light" w:hAnsi="Open Sans" w:cs="Open Sans"/>
                <w:b/>
                <w:bCs/>
                <w:i/>
                <w:iCs/>
              </w:rPr>
              <w:t xml:space="preserve"> </w:t>
            </w:r>
            <w:proofErr w:type="spellStart"/>
            <w:r w:rsidR="00AA7015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</w:rPr>
              <w:t>T</w:t>
            </w:r>
            <w:r w:rsidR="00AA7015" w:rsidRPr="00CF7526">
              <w:rPr>
                <w:rFonts w:ascii="Open Sans" w:eastAsia="Microsoft YaHei Light" w:hAnsi="Open Sans" w:cs="Open Sans"/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  <w:t>arefa</w:t>
            </w:r>
            <w:proofErr w:type="spellEnd"/>
          </w:p>
        </w:tc>
        <w:tc>
          <w:tcPr>
            <w:tcW w:w="5320" w:type="dxa"/>
            <w:shd w:val="clear" w:color="auto" w:fill="BFBFBF" w:themeFill="background1" w:themeFillShade="BF"/>
            <w:vAlign w:val="center"/>
          </w:tcPr>
          <w:p w14:paraId="47E93E58" w14:textId="53EFE1EE" w:rsidR="0044240B" w:rsidRPr="00712E25" w:rsidRDefault="0044240B" w:rsidP="0044240B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  <w:r>
              <w:rPr>
                <w:rFonts w:ascii="Open Sans" w:eastAsia="Microsoft YaHei Light" w:hAnsi="Open Sans" w:cs="Open Sans"/>
                <w:b/>
                <w:bCs/>
              </w:rPr>
              <w:t xml:space="preserve"> / </w:t>
            </w:r>
            <w:r w:rsidRPr="0044240B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R</w:t>
            </w:r>
            <w:r w:rsidR="008E56BC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e</w:t>
            </w:r>
            <w:r w:rsidRPr="00881286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sulta</w:t>
            </w:r>
            <w:r w:rsidR="008E56BC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do</w:t>
            </w:r>
          </w:p>
        </w:tc>
      </w:tr>
      <w:tr w:rsidR="00D2058A" w:rsidRPr="00712E25" w14:paraId="39555200" w14:textId="77777777" w:rsidTr="000661E3">
        <w:trPr>
          <w:trHeight w:val="1445"/>
          <w:jc w:val="center"/>
        </w:trPr>
        <w:tc>
          <w:tcPr>
            <w:tcW w:w="5470" w:type="dxa"/>
            <w:vAlign w:val="bottom"/>
          </w:tcPr>
          <w:p w14:paraId="7F558939" w14:textId="0628DF73" w:rsidR="0044240B" w:rsidRDefault="00021D37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object w:dxaOrig="4320" w:dyaOrig="2044" w14:anchorId="0F7E5A67">
                <v:shape id="_x0000_i1025" type="#_x0000_t75" alt="" style="width:166.8pt;height:78.4pt;mso-width-percent:0;mso-height-percent:0;mso-width-percent:0;mso-height-percent:0" o:ole="">
                  <v:imagedata r:id="rId12" o:title=""/>
                </v:shape>
                <o:OLEObject Type="Embed" ProgID="PBrush" ShapeID="_x0000_i1025" DrawAspect="Content" ObjectID="_1811752432" r:id="rId13"/>
              </w:object>
            </w:r>
          </w:p>
          <w:p w14:paraId="3A0FFEB1" w14:textId="168A275E" w:rsidR="00D2058A" w:rsidRPr="00712E25" w:rsidRDefault="00D2058A" w:rsidP="002B3ED1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Gait </w:t>
            </w:r>
            <w:r w:rsidR="0044240B">
              <w:rPr>
                <w:rFonts w:ascii="Open Sans" w:eastAsia="Microsoft YaHei Light" w:hAnsi="Open Sans" w:cs="Open Sans"/>
                <w:b/>
                <w:bCs/>
              </w:rPr>
              <w:t xml:space="preserve">/ </w:t>
            </w:r>
            <w:proofErr w:type="spellStart"/>
            <w:r w:rsidR="00A32384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C</w:t>
            </w:r>
            <w:r w:rsidR="00AA7015" w:rsidRPr="00AA7015">
              <w:rPr>
                <w:rFonts w:ascii="Open Sans" w:eastAsia="Microsoft YaHei Light" w:hAnsi="Open Sans" w:cs="Open Sans"/>
                <w:b/>
                <w:bCs/>
                <w:i/>
                <w:iCs/>
                <w:color w:val="004F88"/>
              </w:rPr>
              <w:t>aminhada</w:t>
            </w:r>
            <w:proofErr w:type="spellEnd"/>
          </w:p>
        </w:tc>
        <w:tc>
          <w:tcPr>
            <w:tcW w:w="5320" w:type="dxa"/>
            <w:vAlign w:val="center"/>
          </w:tcPr>
          <w:p w14:paraId="12AAB102" w14:textId="31503D45" w:rsidR="00D2058A" w:rsidRPr="00B6141D" w:rsidRDefault="00D2058A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sz w:val="28"/>
                <w:szCs w:val="28"/>
              </w:rPr>
            </w:pPr>
            <w:r w:rsidRPr="00B6141D">
              <w:rPr>
                <w:rFonts w:ascii="Open Sans" w:eastAsia="Microsoft YaHei Light" w:hAnsi="Open Sans" w:cs="Open Sans"/>
                <w:b/>
                <w:sz w:val="28"/>
                <w:szCs w:val="28"/>
              </w:rPr>
              <w:t>/7</w:t>
            </w:r>
          </w:p>
        </w:tc>
      </w:tr>
    </w:tbl>
    <w:p w14:paraId="068E35AC" w14:textId="77777777" w:rsidR="00BE4432" w:rsidRDefault="00BE4432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2823F9C4" w14:textId="0560C9D3" w:rsidR="000B774C" w:rsidRPr="000B774C" w:rsidRDefault="000B774C" w:rsidP="000B774C">
      <w:pPr>
        <w:spacing w:line="276" w:lineRule="auto"/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</w:pPr>
      <w:bookmarkStart w:id="1" w:name="_Hlk49808574"/>
      <w:r>
        <w:rPr>
          <w:rFonts w:ascii="Open Sans" w:eastAsia="Microsoft YaHei Light" w:hAnsi="Open Sans" w:cs="Open Sans"/>
        </w:rPr>
        <w:t xml:space="preserve">Date / </w:t>
      </w:r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es-419"/>
        </w:rPr>
        <w:t>Data:</w:t>
      </w:r>
      <w:r>
        <w:rPr>
          <w:rFonts w:ascii="Open Sans" w:eastAsia="Microsoft YaHei Light" w:hAnsi="Open Sans" w:cs="Open Sans"/>
        </w:rPr>
        <w:t xml:space="preserve"> </w:t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</w:p>
    <w:p w14:paraId="0731AB33" w14:textId="2676C7A5" w:rsidR="000B774C" w:rsidRPr="00026056" w:rsidRDefault="000B774C" w:rsidP="000B774C">
      <w:pPr>
        <w:spacing w:line="480" w:lineRule="auto"/>
        <w:rPr>
          <w:rFonts w:ascii="Open Sans" w:eastAsia="Microsoft YaHei Light" w:hAnsi="Open Sans" w:cs="Open Sans"/>
          <w:u w:val="single"/>
          <w:lang w:val="pt-PT"/>
        </w:rPr>
      </w:pPr>
      <w:r w:rsidRPr="00026056">
        <w:rPr>
          <w:rFonts w:ascii="Open Sans" w:eastAsia="Microsoft YaHei Light" w:hAnsi="Open Sans" w:cs="Open Sans"/>
          <w:lang w:val="pt-PT"/>
        </w:rPr>
        <w:t xml:space="preserve">Medical </w:t>
      </w:r>
      <w:proofErr w:type="spellStart"/>
      <w:r w:rsidRPr="00026056">
        <w:rPr>
          <w:rFonts w:ascii="Open Sans" w:eastAsia="Microsoft YaHei Light" w:hAnsi="Open Sans" w:cs="Open Sans"/>
          <w:lang w:val="pt-PT"/>
        </w:rPr>
        <w:t>Practitioner</w:t>
      </w:r>
      <w:proofErr w:type="spellEnd"/>
      <w:r w:rsidRPr="0002605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026056">
        <w:rPr>
          <w:rFonts w:ascii="Open Sans" w:eastAsia="Microsoft YaHei Light" w:hAnsi="Open Sans" w:cs="Open Sans"/>
          <w:lang w:val="pt-PT"/>
        </w:rPr>
        <w:t>name</w:t>
      </w:r>
      <w:proofErr w:type="spellEnd"/>
      <w:r w:rsidRPr="0002605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026056">
        <w:rPr>
          <w:rFonts w:ascii="Open Sans" w:eastAsia="Microsoft YaHei Light" w:hAnsi="Open Sans" w:cs="Open Sans"/>
          <w:lang w:val="pt-PT"/>
        </w:rPr>
        <w:t>and</w:t>
      </w:r>
      <w:proofErr w:type="spellEnd"/>
      <w:r w:rsidRPr="0002605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026056">
        <w:rPr>
          <w:rFonts w:ascii="Open Sans" w:eastAsia="Microsoft YaHei Light" w:hAnsi="Open Sans" w:cs="Open Sans"/>
          <w:lang w:val="pt-PT"/>
        </w:rPr>
        <w:t>title</w:t>
      </w:r>
      <w:proofErr w:type="spellEnd"/>
      <w:r w:rsidRPr="00026056">
        <w:rPr>
          <w:rFonts w:ascii="Open Sans" w:eastAsia="Microsoft YaHei Light" w:hAnsi="Open Sans" w:cs="Open Sans"/>
          <w:lang w:val="pt-PT"/>
        </w:rPr>
        <w:t xml:space="preserve"> / </w:t>
      </w:r>
      <w:r w:rsidRPr="00026056">
        <w:rPr>
          <w:rFonts w:ascii="Open Sans" w:eastAsia="Microsoft YaHei Light" w:hAnsi="Open Sans" w:cs="Open Sans"/>
          <w:i/>
          <w:iCs/>
          <w:color w:val="2F5496" w:themeColor="accent1" w:themeShade="BF"/>
          <w:lang w:val="pt-PT"/>
        </w:rPr>
        <w:t>Nome e cargo do profissional de saúde:</w:t>
      </w:r>
      <w:r w:rsidRPr="00026056">
        <w:rPr>
          <w:rFonts w:ascii="Open Sans" w:eastAsia="Microsoft YaHei Light" w:hAnsi="Open Sans" w:cs="Open Sans"/>
          <w:lang w:val="pt-PT"/>
        </w:rPr>
        <w:t xml:space="preserve"> </w:t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bookmarkEnd w:id="1"/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</w:p>
    <w:p w14:paraId="17817296" w14:textId="77777777" w:rsidR="000B774C" w:rsidRPr="00026056" w:rsidRDefault="000B774C" w:rsidP="000B774C">
      <w:pPr>
        <w:spacing w:line="276" w:lineRule="auto"/>
        <w:rPr>
          <w:rFonts w:ascii="Open Sans" w:eastAsia="Microsoft YaHei Light" w:hAnsi="Open Sans" w:cs="Open Sans"/>
          <w:lang w:val="pt-PT"/>
        </w:rPr>
      </w:pPr>
    </w:p>
    <w:p w14:paraId="7C3ABA1C" w14:textId="6910E630" w:rsidR="00AA7015" w:rsidRPr="00026056" w:rsidRDefault="000B774C" w:rsidP="00AA7015">
      <w:pPr>
        <w:spacing w:line="276" w:lineRule="auto"/>
        <w:rPr>
          <w:rFonts w:ascii="Open Sans" w:eastAsia="Microsoft YaHei Light" w:hAnsi="Open Sans" w:cs="Open Sans"/>
          <w:u w:val="single"/>
          <w:lang w:val="pt-PT"/>
        </w:rPr>
      </w:pPr>
      <w:r w:rsidRPr="00026056">
        <w:rPr>
          <w:rFonts w:ascii="Open Sans" w:eastAsia="Microsoft YaHei Light" w:hAnsi="Open Sans" w:cs="Open Sans"/>
          <w:lang w:val="pt-PT"/>
        </w:rPr>
        <w:t xml:space="preserve">Medical </w:t>
      </w:r>
      <w:proofErr w:type="spellStart"/>
      <w:r w:rsidRPr="00026056">
        <w:rPr>
          <w:rFonts w:ascii="Open Sans" w:eastAsia="Microsoft YaHei Light" w:hAnsi="Open Sans" w:cs="Open Sans"/>
          <w:lang w:val="pt-PT"/>
        </w:rPr>
        <w:t>Practitioner</w:t>
      </w:r>
      <w:proofErr w:type="spellEnd"/>
      <w:r w:rsidRPr="00026056">
        <w:rPr>
          <w:rFonts w:ascii="Open Sans" w:eastAsia="Microsoft YaHei Light" w:hAnsi="Open Sans" w:cs="Open Sans"/>
          <w:lang w:val="pt-PT"/>
        </w:rPr>
        <w:t xml:space="preserve"> </w:t>
      </w:r>
      <w:proofErr w:type="spellStart"/>
      <w:r w:rsidRPr="00026056">
        <w:rPr>
          <w:rFonts w:ascii="Open Sans" w:eastAsia="Microsoft YaHei Light" w:hAnsi="Open Sans" w:cs="Open Sans"/>
          <w:lang w:val="pt-PT"/>
        </w:rPr>
        <w:t>signature</w:t>
      </w:r>
      <w:proofErr w:type="spellEnd"/>
      <w:r w:rsidRPr="00026056">
        <w:rPr>
          <w:rFonts w:ascii="Open Sans" w:eastAsia="Microsoft YaHei Light" w:hAnsi="Open Sans" w:cs="Open Sans"/>
          <w:lang w:val="pt-PT"/>
        </w:rPr>
        <w:t xml:space="preserve"> / </w:t>
      </w:r>
      <w:proofErr w:type="spellStart"/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Assinatura</w:t>
      </w:r>
      <w:proofErr w:type="spellEnd"/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 xml:space="preserve"> do </w:t>
      </w:r>
      <w:proofErr w:type="spellStart"/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profissional</w:t>
      </w:r>
      <w:proofErr w:type="spellEnd"/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 xml:space="preserve"> de </w:t>
      </w:r>
      <w:proofErr w:type="spellStart"/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saúde</w:t>
      </w:r>
      <w:proofErr w:type="spellEnd"/>
      <w:r w:rsidRPr="000B774C">
        <w:rPr>
          <w:rFonts w:ascii="Open Sans" w:eastAsia="Microsoft YaHei Light" w:hAnsi="Open Sans" w:cs="Open Sans"/>
          <w:i/>
          <w:iCs/>
          <w:color w:val="2F5496" w:themeColor="accent1" w:themeShade="BF"/>
          <w:lang w:val="fr-CA"/>
        </w:rPr>
        <w:t>:</w:t>
      </w:r>
      <w:r w:rsidRPr="00026056">
        <w:rPr>
          <w:rFonts w:ascii="Open Sans" w:eastAsia="Microsoft YaHei Light" w:hAnsi="Open Sans" w:cs="Open Sans"/>
          <w:lang w:val="pt-PT"/>
        </w:rPr>
        <w:t xml:space="preserve"> </w:t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  <w:r w:rsidRPr="00026056">
        <w:rPr>
          <w:rFonts w:ascii="Open Sans" w:eastAsia="Microsoft YaHei Light" w:hAnsi="Open Sans" w:cs="Open Sans"/>
          <w:u w:val="single"/>
          <w:lang w:val="pt-PT"/>
        </w:rPr>
        <w:tab/>
      </w:r>
    </w:p>
    <w:sectPr w:rsidR="00AA7015" w:rsidRPr="00026056" w:rsidSect="00693264">
      <w:headerReference w:type="defaul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1458A" w14:textId="77777777" w:rsidR="00021D37" w:rsidRDefault="00021D37" w:rsidP="007160F6">
      <w:pPr>
        <w:spacing w:after="0" w:line="240" w:lineRule="auto"/>
      </w:pPr>
      <w:r>
        <w:separator/>
      </w:r>
    </w:p>
  </w:endnote>
  <w:endnote w:type="continuationSeparator" w:id="0">
    <w:p w14:paraId="58B200FB" w14:textId="77777777" w:rsidR="00021D37" w:rsidRDefault="00021D37" w:rsidP="0071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D2115" w14:textId="77777777" w:rsidR="00021D37" w:rsidRDefault="00021D37" w:rsidP="007160F6">
      <w:pPr>
        <w:spacing w:after="0" w:line="240" w:lineRule="auto"/>
      </w:pPr>
      <w:r>
        <w:separator/>
      </w:r>
    </w:p>
  </w:footnote>
  <w:footnote w:type="continuationSeparator" w:id="0">
    <w:p w14:paraId="223E5D76" w14:textId="77777777" w:rsidR="00021D37" w:rsidRDefault="00021D37" w:rsidP="0071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92BE" w14:textId="70CFB401" w:rsidR="007160F6" w:rsidRDefault="007160F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6B396F5D" wp14:editId="15723D4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6557" cy="7939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7" cy="79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27146"/>
    <w:multiLevelType w:val="hybridMultilevel"/>
    <w:tmpl w:val="AE2C3B46"/>
    <w:lvl w:ilvl="0" w:tplc="7590B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3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BA2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B8D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543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85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046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4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C59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537EE6"/>
    <w:multiLevelType w:val="hybridMultilevel"/>
    <w:tmpl w:val="2F7E7C60"/>
    <w:lvl w:ilvl="0" w:tplc="11AAE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509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A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4EE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059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E34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804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C4E2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249F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006586">
    <w:abstractNumId w:val="0"/>
  </w:num>
  <w:num w:numId="2" w16cid:durableId="827087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21D37"/>
    <w:rsid w:val="00026056"/>
    <w:rsid w:val="000772CD"/>
    <w:rsid w:val="000A1451"/>
    <w:rsid w:val="000B774C"/>
    <w:rsid w:val="000D16E2"/>
    <w:rsid w:val="000E3D02"/>
    <w:rsid w:val="0010429D"/>
    <w:rsid w:val="00105B20"/>
    <w:rsid w:val="00113AF8"/>
    <w:rsid w:val="00174C06"/>
    <w:rsid w:val="001D14D4"/>
    <w:rsid w:val="001D2779"/>
    <w:rsid w:val="0022267B"/>
    <w:rsid w:val="0023342D"/>
    <w:rsid w:val="00264C9C"/>
    <w:rsid w:val="00283E16"/>
    <w:rsid w:val="00291FAC"/>
    <w:rsid w:val="002A5B16"/>
    <w:rsid w:val="002B3ED1"/>
    <w:rsid w:val="002D7991"/>
    <w:rsid w:val="002F6C0B"/>
    <w:rsid w:val="00301876"/>
    <w:rsid w:val="0030638E"/>
    <w:rsid w:val="00312B43"/>
    <w:rsid w:val="003A53EC"/>
    <w:rsid w:val="003A5EA7"/>
    <w:rsid w:val="003A7FD1"/>
    <w:rsid w:val="004129CC"/>
    <w:rsid w:val="00424785"/>
    <w:rsid w:val="004416EA"/>
    <w:rsid w:val="0044240B"/>
    <w:rsid w:val="00457DAA"/>
    <w:rsid w:val="0048405F"/>
    <w:rsid w:val="004A59F5"/>
    <w:rsid w:val="00530C48"/>
    <w:rsid w:val="00532F0B"/>
    <w:rsid w:val="00550704"/>
    <w:rsid w:val="0059095B"/>
    <w:rsid w:val="005C6D1E"/>
    <w:rsid w:val="005F41E1"/>
    <w:rsid w:val="00604AB6"/>
    <w:rsid w:val="00641356"/>
    <w:rsid w:val="00643BEA"/>
    <w:rsid w:val="00652F02"/>
    <w:rsid w:val="00681507"/>
    <w:rsid w:val="00693264"/>
    <w:rsid w:val="006D2EAF"/>
    <w:rsid w:val="006E7FD4"/>
    <w:rsid w:val="00712E25"/>
    <w:rsid w:val="007160F6"/>
    <w:rsid w:val="00761DC0"/>
    <w:rsid w:val="00781876"/>
    <w:rsid w:val="007C081C"/>
    <w:rsid w:val="007C3AE5"/>
    <w:rsid w:val="00806652"/>
    <w:rsid w:val="00810C75"/>
    <w:rsid w:val="00814052"/>
    <w:rsid w:val="00847228"/>
    <w:rsid w:val="0084723F"/>
    <w:rsid w:val="008636FA"/>
    <w:rsid w:val="008669D7"/>
    <w:rsid w:val="00881286"/>
    <w:rsid w:val="008B4704"/>
    <w:rsid w:val="008C728E"/>
    <w:rsid w:val="008D5A38"/>
    <w:rsid w:val="008E56BC"/>
    <w:rsid w:val="008F24E0"/>
    <w:rsid w:val="00926FEA"/>
    <w:rsid w:val="009506AD"/>
    <w:rsid w:val="0095292E"/>
    <w:rsid w:val="00953779"/>
    <w:rsid w:val="00973967"/>
    <w:rsid w:val="009A7796"/>
    <w:rsid w:val="009E2A76"/>
    <w:rsid w:val="00A01E5A"/>
    <w:rsid w:val="00A21ECA"/>
    <w:rsid w:val="00A303BD"/>
    <w:rsid w:val="00A32384"/>
    <w:rsid w:val="00A5459B"/>
    <w:rsid w:val="00A938FA"/>
    <w:rsid w:val="00AA7015"/>
    <w:rsid w:val="00AE621D"/>
    <w:rsid w:val="00B6141D"/>
    <w:rsid w:val="00B8545C"/>
    <w:rsid w:val="00B90201"/>
    <w:rsid w:val="00BC16F0"/>
    <w:rsid w:val="00BC1A18"/>
    <w:rsid w:val="00BC27AB"/>
    <w:rsid w:val="00BC4C0B"/>
    <w:rsid w:val="00BE4432"/>
    <w:rsid w:val="00C1210D"/>
    <w:rsid w:val="00C206B9"/>
    <w:rsid w:val="00C50A65"/>
    <w:rsid w:val="00C67E79"/>
    <w:rsid w:val="00C716D7"/>
    <w:rsid w:val="00C805BD"/>
    <w:rsid w:val="00C84135"/>
    <w:rsid w:val="00CF7526"/>
    <w:rsid w:val="00D0172E"/>
    <w:rsid w:val="00D2058A"/>
    <w:rsid w:val="00D54419"/>
    <w:rsid w:val="00D81C4D"/>
    <w:rsid w:val="00DA47A1"/>
    <w:rsid w:val="00DB1AB2"/>
    <w:rsid w:val="00DC56AF"/>
    <w:rsid w:val="00DF4A74"/>
    <w:rsid w:val="00E2473A"/>
    <w:rsid w:val="00E27985"/>
    <w:rsid w:val="00E964D3"/>
    <w:rsid w:val="00ED069F"/>
    <w:rsid w:val="00F032C3"/>
    <w:rsid w:val="00F10175"/>
    <w:rsid w:val="00F20084"/>
    <w:rsid w:val="00F254A2"/>
    <w:rsid w:val="00F5235A"/>
    <w:rsid w:val="00F62B7E"/>
    <w:rsid w:val="00F66B94"/>
    <w:rsid w:val="00F87E09"/>
    <w:rsid w:val="00F914F5"/>
    <w:rsid w:val="00FA7018"/>
    <w:rsid w:val="00FB0A8F"/>
    <w:rsid w:val="00FB4621"/>
    <w:rsid w:val="00FE44E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F6"/>
  </w:style>
  <w:style w:type="paragraph" w:styleId="Footer">
    <w:name w:val="footer"/>
    <w:basedOn w:val="Normal"/>
    <w:link w:val="Foot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F6"/>
  </w:style>
  <w:style w:type="character" w:styleId="CommentReference">
    <w:name w:val="annotation reference"/>
    <w:basedOn w:val="DefaultParagraphFont"/>
    <w:uiPriority w:val="99"/>
    <w:semiHidden/>
    <w:unhideWhenUsed/>
    <w:rsid w:val="00590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9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9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59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0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39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2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10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Regina Costa</cp:lastModifiedBy>
  <cp:revision>29</cp:revision>
  <cp:lastPrinted>2021-11-03T00:34:00Z</cp:lastPrinted>
  <dcterms:created xsi:type="dcterms:W3CDTF">2023-10-19T09:06:00Z</dcterms:created>
  <dcterms:modified xsi:type="dcterms:W3CDTF">2025-06-18T14:44:00Z</dcterms:modified>
</cp:coreProperties>
</file>